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8" w:rsidRPr="00E17282" w:rsidRDefault="008F7F88" w:rsidP="00AB02E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4</w:t>
      </w:r>
      <w:r w:rsidR="00AA3612" w:rsidRPr="00E17282">
        <w:rPr>
          <w:rFonts w:ascii="黑体" w:eastAsia="黑体" w:hAnsi="黑体" w:hint="eastAsia"/>
          <w:b/>
          <w:sz w:val="30"/>
          <w:szCs w:val="30"/>
        </w:rPr>
        <w:t>月</w:t>
      </w:r>
      <w:r>
        <w:rPr>
          <w:rFonts w:ascii="黑体" w:eastAsia="黑体" w:hAnsi="黑体" w:hint="eastAsia"/>
          <w:b/>
          <w:sz w:val="30"/>
          <w:szCs w:val="30"/>
        </w:rPr>
        <w:t>1</w:t>
      </w:r>
      <w:r w:rsidR="00AA3612" w:rsidRPr="00E17282">
        <w:rPr>
          <w:rFonts w:ascii="黑体" w:eastAsia="黑体" w:hAnsi="黑体" w:hint="eastAsia"/>
          <w:b/>
          <w:sz w:val="30"/>
          <w:szCs w:val="30"/>
        </w:rPr>
        <w:t>2日教研活动通知</w:t>
      </w:r>
    </w:p>
    <w:p w:rsidR="00AA3612" w:rsidRDefault="00AA3612"/>
    <w:p w:rsidR="002B6D2A" w:rsidRPr="0017274F" w:rsidRDefault="002B6D2A" w:rsidP="002B6D2A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2018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3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22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日，阿里巴巴的高杰老师带来了全面的、概括性的人工智能知识，使参与活动的教师收益颇丰，同时，也带来了大家希望</w:t>
      </w:r>
      <w:r w:rsidR="00817FD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深入了解和学习人工智能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技术的需求，为此，将在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22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日讲座的基础之上，举办人工智能技术深度解析的专家讲座活动，具体安排如下。</w:t>
      </w:r>
    </w:p>
    <w:p w:rsidR="00AB02EA" w:rsidRPr="00E17282" w:rsidRDefault="00AB02EA" w:rsidP="00E17282">
      <w:pPr>
        <w:spacing w:line="360" w:lineRule="auto"/>
        <w:ind w:firstLineChars="200" w:firstLine="48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E3279" w:rsidRPr="00E17282" w:rsidRDefault="00AB02EA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活动时间</w:t>
      </w:r>
    </w:p>
    <w:p w:rsidR="00AB02EA" w:rsidRPr="00E17282" w:rsidRDefault="00AB02EA" w:rsidP="00E17282">
      <w:pPr>
        <w:pStyle w:val="a3"/>
        <w:spacing w:line="360" w:lineRule="auto"/>
        <w:ind w:left="840" w:firstLineChars="0" w:firstLin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2018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年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4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月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日（周四）上午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9:00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—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11:0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0</w:t>
      </w:r>
    </w:p>
    <w:p w:rsidR="002E3279" w:rsidRPr="00E17282" w:rsidRDefault="00AB02EA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活动地点</w:t>
      </w:r>
      <w:r w:rsidR="00E17282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（交通示意图参见附</w:t>
      </w:r>
      <w:r w:rsid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录</w:t>
      </w:r>
      <w:r w:rsidR="00E17282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2E3279" w:rsidRPr="00E17282" w:rsidRDefault="008F7F88" w:rsidP="00E17282">
      <w:pPr>
        <w:pStyle w:val="a3"/>
        <w:spacing w:line="360" w:lineRule="auto"/>
        <w:ind w:left="840" w:firstLineChars="0" w:firstLin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中科院自动化所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智能化大厦三层学术报告厅</w:t>
      </w:r>
      <w:r w:rsidR="00AB02EA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</w:t>
      </w:r>
      <w:r w:rsidRP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海淀区中关村东路</w:t>
      </w:r>
      <w:r w:rsidRP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95</w:t>
      </w:r>
      <w:r w:rsidRP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号</w:t>
      </w:r>
      <w:r w:rsidR="00AB02EA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6F5FF0" w:rsidRPr="00E17282" w:rsidRDefault="002E3279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活动内容</w:t>
      </w:r>
    </w:p>
    <w:p w:rsidR="006F5FF0" w:rsidRDefault="006F5FF0" w:rsidP="008F7F8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讲</w:t>
      </w:r>
      <w:r w:rsidR="002E3279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座</w:t>
      </w:r>
      <w:r w:rsidR="002E3279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：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《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解析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人工智能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（一）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》</w:t>
      </w:r>
    </w:p>
    <w:p w:rsidR="00F96CA1" w:rsidRDefault="00F96CA1" w:rsidP="008F7F8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讲座安排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4586"/>
      </w:tblGrid>
      <w:tr w:rsidR="00F96CA1" w:rsidTr="002312E2">
        <w:trPr>
          <w:jc w:val="center"/>
        </w:trPr>
        <w:tc>
          <w:tcPr>
            <w:tcW w:w="817" w:type="dxa"/>
            <w:vAlign w:val="center"/>
          </w:tcPr>
          <w:p w:rsidR="00F96CA1" w:rsidRPr="002312E2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312E2"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19" w:type="dxa"/>
            <w:vAlign w:val="center"/>
          </w:tcPr>
          <w:p w:rsidR="00F96CA1" w:rsidRPr="002312E2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312E2"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4586" w:type="dxa"/>
            <w:vAlign w:val="center"/>
          </w:tcPr>
          <w:p w:rsidR="00F96CA1" w:rsidRPr="002312E2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312E2"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主讲人</w:t>
            </w:r>
          </w:p>
        </w:tc>
      </w:tr>
      <w:tr w:rsidR="00F96CA1" w:rsidTr="002312E2">
        <w:trPr>
          <w:jc w:val="center"/>
        </w:trPr>
        <w:tc>
          <w:tcPr>
            <w:tcW w:w="817" w:type="dxa"/>
            <w:vAlign w:val="center"/>
          </w:tcPr>
          <w:p w:rsidR="00F96CA1" w:rsidRDefault="000D3627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F96CA1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人工智能概述</w:t>
            </w:r>
          </w:p>
        </w:tc>
        <w:tc>
          <w:tcPr>
            <w:tcW w:w="4586" w:type="dxa"/>
            <w:vAlign w:val="center"/>
          </w:tcPr>
          <w:p w:rsidR="000D3627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孙</w:t>
            </w:r>
            <w:r w:rsidRPr="005E295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哲南</w:t>
            </w:r>
          </w:p>
          <w:p w:rsidR="00F96CA1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F7073D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中科院自动化所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7073D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副总工程师</w:t>
            </w:r>
          </w:p>
          <w:p w:rsidR="000D3627" w:rsidRDefault="000D3627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D3627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生物识别产业技术创新战略联盟秘书长</w:t>
            </w:r>
          </w:p>
        </w:tc>
      </w:tr>
      <w:tr w:rsidR="00F96CA1" w:rsidTr="002312E2">
        <w:trPr>
          <w:jc w:val="center"/>
        </w:trPr>
        <w:tc>
          <w:tcPr>
            <w:tcW w:w="817" w:type="dxa"/>
            <w:vAlign w:val="center"/>
          </w:tcPr>
          <w:p w:rsidR="00F96CA1" w:rsidRDefault="000D3627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F96CA1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脑认知科学与机器学习</w:t>
            </w:r>
          </w:p>
        </w:tc>
        <w:tc>
          <w:tcPr>
            <w:tcW w:w="4586" w:type="dxa"/>
            <w:vAlign w:val="center"/>
          </w:tcPr>
          <w:p w:rsidR="000D3627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张森</w:t>
            </w:r>
          </w:p>
          <w:p w:rsidR="00F96CA1" w:rsidRDefault="00F96CA1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中科院自动化所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3627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工程师</w:t>
            </w:r>
          </w:p>
          <w:p w:rsidR="000D3627" w:rsidRDefault="000D3627" w:rsidP="002312E2">
            <w:pPr>
              <w:pStyle w:val="a3"/>
              <w:spacing w:line="360" w:lineRule="auto"/>
              <w:ind w:firstLineChars="0"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人工智能与机器人教育联合实验室副主任</w:t>
            </w:r>
          </w:p>
        </w:tc>
      </w:tr>
    </w:tbl>
    <w:p w:rsidR="00F96CA1" w:rsidRPr="00E17282" w:rsidRDefault="00F96CA1" w:rsidP="00F96CA1">
      <w:pPr>
        <w:pStyle w:val="a3"/>
        <w:spacing w:line="360" w:lineRule="auto"/>
        <w:ind w:firstLineChars="0" w:firstLine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F7F88" w:rsidRPr="008F7F88" w:rsidRDefault="008F7F88" w:rsidP="008F7F88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参加人员：</w:t>
      </w:r>
      <w:r w:rsidRP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中学信息技术教师</w:t>
      </w:r>
    </w:p>
    <w:p w:rsidR="00E17282" w:rsidRDefault="00E17282" w:rsidP="002E3279">
      <w:pPr>
        <w:pStyle w:val="a3"/>
        <w:ind w:left="840" w:firstLineChars="0" w:firstLine="0"/>
        <w:rPr>
          <w:rFonts w:ascii="Arial" w:hAnsi="Arial" w:cs="Arial"/>
          <w:color w:val="333333"/>
          <w:shd w:val="clear" w:color="auto" w:fill="FFFFFF"/>
        </w:rPr>
      </w:pPr>
    </w:p>
    <w:p w:rsidR="008F7F88" w:rsidRPr="00E17282" w:rsidRDefault="008F7F88" w:rsidP="00E17282">
      <w:pPr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</w:p>
    <w:p w:rsidR="00E17282" w:rsidRDefault="00E17282" w:rsidP="002E3279">
      <w:pPr>
        <w:pStyle w:val="a3"/>
        <w:ind w:left="840" w:firstLineChars="0" w:firstLine="0"/>
        <w:rPr>
          <w:rFonts w:ascii="Arial" w:hAnsi="Arial" w:cs="Arial"/>
          <w:color w:val="333333"/>
          <w:shd w:val="clear" w:color="auto" w:fill="FFFFFF"/>
        </w:rPr>
      </w:pPr>
    </w:p>
    <w:p w:rsidR="00E17282" w:rsidRDefault="00E17282" w:rsidP="002E3279">
      <w:pPr>
        <w:pStyle w:val="a3"/>
        <w:ind w:left="840" w:firstLineChars="0" w:firstLine="0"/>
        <w:rPr>
          <w:rFonts w:ascii="Arial" w:hAnsi="Arial" w:cs="Arial"/>
          <w:color w:val="333333"/>
          <w:shd w:val="clear" w:color="auto" w:fill="FFFFFF"/>
        </w:rPr>
      </w:pP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北京教育学院宣武分院</w:t>
      </w: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技术教研部</w:t>
      </w: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2018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年</w:t>
      </w:r>
      <w:r w:rsidR="001E7441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4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月</w:t>
      </w:r>
      <w:r w:rsidR="001E7441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9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日</w:t>
      </w:r>
    </w:p>
    <w:p w:rsidR="00E17282" w:rsidRDefault="00E17282">
      <w:pPr>
        <w:widowControl/>
        <w:jc w:val="left"/>
      </w:pPr>
      <w:r>
        <w:br w:type="page"/>
      </w:r>
    </w:p>
    <w:p w:rsidR="009922E7" w:rsidRDefault="009922E7" w:rsidP="009922E7">
      <w:pPr>
        <w:spacing w:line="360" w:lineRule="auto"/>
        <w:jc w:val="left"/>
        <w:rPr>
          <w:b/>
          <w:sz w:val="24"/>
        </w:rPr>
        <w:sectPr w:rsidR="009922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22E7" w:rsidRDefault="009922E7" w:rsidP="009922E7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附录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：交通</w:t>
      </w:r>
      <w:r w:rsidRPr="008819A9">
        <w:rPr>
          <w:rFonts w:hint="eastAsia"/>
          <w:b/>
          <w:sz w:val="24"/>
        </w:rPr>
        <w:t>示意图</w:t>
      </w:r>
    </w:p>
    <w:p w:rsidR="009922E7" w:rsidRDefault="009922E7" w:rsidP="009922E7">
      <w:pPr>
        <w:widowControl/>
        <w:snapToGrid w:val="0"/>
        <w:spacing w:line="360" w:lineRule="auto"/>
        <w:ind w:rightChars="539" w:right="1132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5186" wp14:editId="51336E66">
                <wp:simplePos x="0" y="0"/>
                <wp:positionH relativeFrom="column">
                  <wp:posOffset>1642110</wp:posOffset>
                </wp:positionH>
                <wp:positionV relativeFrom="paragraph">
                  <wp:posOffset>494030</wp:posOffset>
                </wp:positionV>
                <wp:extent cx="1200150" cy="647700"/>
                <wp:effectExtent l="9525" t="171450" r="19050" b="28575"/>
                <wp:wrapNone/>
                <wp:docPr id="3" name="椭圆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47700"/>
                        </a:xfrm>
                        <a:prstGeom prst="wedgeEllipseCallout">
                          <a:avLst>
                            <a:gd name="adj1" fmla="val 42750"/>
                            <a:gd name="adj2" fmla="val -7264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22E7" w:rsidRPr="000678A0" w:rsidRDefault="009922E7" w:rsidP="009922E7">
                            <w:pPr>
                              <w:rPr>
                                <w:rFonts w:ascii="黑体" w:eastAsia="黑体" w:hAnsi="黑体"/>
                                <w:b/>
                                <w:sz w:val="28"/>
                              </w:rPr>
                            </w:pPr>
                            <w:r w:rsidRPr="000678A0">
                              <w:rPr>
                                <w:rFonts w:ascii="黑体" w:eastAsia="黑体" w:hAnsi="黑体" w:hint="eastAsia"/>
                                <w:b/>
                                <w:sz w:val="28"/>
                              </w:rPr>
                              <w:t>去这里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3" o:spid="_x0000_s1026" type="#_x0000_t63" style="position:absolute;left:0;text-align:left;margin-left:129.3pt;margin-top:38.9pt;width:9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" adj="20034,-4892" fillcolor="yellow" strokecolor="#fabf8f" strokeweight="1pt">
                <v:shadow on="t" color="#974706" opacity=".5" offset="1pt"/>
                <v:textbox>
                  <w:txbxContent>
                    <w:p w:rsidR="009922E7" w:rsidRPr="000678A0" w:rsidRDefault="009922E7" w:rsidP="009922E7">
                      <w:pPr>
                        <w:rPr>
                          <w:rFonts w:ascii="黑体" w:eastAsia="黑体" w:hAnsi="黑体"/>
                          <w:b/>
                          <w:sz w:val="28"/>
                        </w:rPr>
                      </w:pPr>
                      <w:r w:rsidRPr="000678A0">
                        <w:rPr>
                          <w:rFonts w:ascii="黑体" w:eastAsia="黑体" w:hAnsi="黑体" w:hint="eastAsia"/>
                          <w:b/>
                          <w:sz w:val="28"/>
                        </w:rPr>
                        <w:t>去这里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noProof/>
          <w:kern w:val="0"/>
          <w:sz w:val="16"/>
          <w:szCs w:val="16"/>
        </w:rPr>
        <w:drawing>
          <wp:inline distT="0" distB="0" distL="0" distR="0" wp14:anchorId="3D1F2E79" wp14:editId="7046B59D">
            <wp:extent cx="9170035" cy="3114040"/>
            <wp:effectExtent l="0" t="0" r="0" b="0"/>
            <wp:docPr id="2" name="图片 2" descr="自动化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动化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03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E7" w:rsidRPr="0033453B" w:rsidRDefault="009922E7" w:rsidP="009922E7">
      <w:pPr>
        <w:widowControl/>
        <w:snapToGrid w:val="0"/>
        <w:spacing w:line="360" w:lineRule="auto"/>
        <w:ind w:rightChars="539" w:right="1132"/>
        <w:jc w:val="left"/>
        <w:rPr>
          <w:rFonts w:ascii="Arial" w:hAnsi="Arial" w:cs="Arial"/>
          <w:kern w:val="0"/>
          <w:szCs w:val="16"/>
        </w:rPr>
      </w:pPr>
      <w:r w:rsidRPr="0033453B">
        <w:rPr>
          <w:rFonts w:ascii="Arial" w:hAnsi="Arial" w:cs="Arial" w:hint="eastAsia"/>
          <w:kern w:val="0"/>
          <w:szCs w:val="16"/>
        </w:rPr>
        <w:t>地图链接：</w:t>
      </w:r>
      <w:r w:rsidRPr="00602FD2">
        <w:rPr>
          <w:rFonts w:ascii="Arial" w:hAnsi="Arial" w:cs="Arial"/>
          <w:kern w:val="0"/>
          <w:szCs w:val="16"/>
        </w:rPr>
        <w:t>http://j.map.baidu.com/YiMhq</w:t>
      </w:r>
    </w:p>
    <w:p w:rsidR="009922E7" w:rsidRDefault="009922E7" w:rsidP="009922E7">
      <w:pPr>
        <w:widowControl/>
        <w:snapToGrid w:val="0"/>
        <w:spacing w:line="360" w:lineRule="auto"/>
        <w:ind w:rightChars="539" w:right="1132"/>
        <w:jc w:val="left"/>
        <w:rPr>
          <w:rFonts w:ascii="黑体" w:eastAsia="黑体" w:hAnsi="黑体" w:cs="Arial"/>
          <w:b/>
          <w:kern w:val="0"/>
          <w:sz w:val="24"/>
          <w:szCs w:val="21"/>
        </w:rPr>
      </w:pPr>
      <w:r w:rsidRPr="002928F0">
        <w:rPr>
          <w:rFonts w:ascii="黑体" w:eastAsia="黑体" w:hAnsi="黑体" w:cs="Arial" w:hint="eastAsia"/>
          <w:b/>
          <w:kern w:val="0"/>
          <w:sz w:val="24"/>
          <w:szCs w:val="21"/>
        </w:rPr>
        <w:t>注：</w:t>
      </w:r>
    </w:p>
    <w:p w:rsidR="009922E7" w:rsidRDefault="009922E7" w:rsidP="000752D1">
      <w:pPr>
        <w:widowControl/>
        <w:numPr>
          <w:ilvl w:val="1"/>
          <w:numId w:val="3"/>
        </w:numPr>
        <w:tabs>
          <w:tab w:val="clear" w:pos="1470"/>
          <w:tab w:val="num" w:pos="0"/>
        </w:tabs>
        <w:snapToGrid w:val="0"/>
        <w:spacing w:line="360" w:lineRule="auto"/>
        <w:ind w:left="426" w:rightChars="539" w:right="1132"/>
        <w:rPr>
          <w:rFonts w:ascii="黑体" w:eastAsia="黑体" w:hAnsi="黑体" w:cs="Arial"/>
          <w:kern w:val="0"/>
          <w:sz w:val="24"/>
          <w:szCs w:val="21"/>
        </w:rPr>
      </w:pPr>
      <w:r w:rsidRPr="00673324">
        <w:rPr>
          <w:rFonts w:ascii="黑体" w:eastAsia="黑体" w:hAnsi="黑体" w:cs="Arial" w:hint="eastAsia"/>
          <w:kern w:val="0"/>
          <w:sz w:val="24"/>
          <w:szCs w:val="21"/>
        </w:rPr>
        <w:t>乘坐</w:t>
      </w:r>
      <w:r w:rsidRPr="00246956">
        <w:rPr>
          <w:rFonts w:ascii="黑体" w:eastAsia="黑体" w:hAnsi="黑体" w:cs="Arial" w:hint="eastAsia"/>
          <w:kern w:val="0"/>
          <w:sz w:val="24"/>
          <w:szCs w:val="21"/>
        </w:rPr>
        <w:t>86路;601路;611路;630路;634路;660路;特19路;运通109线</w:t>
      </w:r>
      <w:r>
        <w:rPr>
          <w:rFonts w:ascii="黑体" w:eastAsia="黑体" w:hAnsi="黑体" w:cs="Arial" w:hint="eastAsia"/>
          <w:kern w:val="0"/>
          <w:sz w:val="24"/>
          <w:szCs w:val="21"/>
        </w:rPr>
        <w:t>至“白塔庵北”下，路西。</w:t>
      </w:r>
    </w:p>
    <w:p w:rsidR="006F5FF0" w:rsidRPr="001307D1" w:rsidRDefault="009922E7" w:rsidP="009922E7">
      <w:pPr>
        <w:spacing w:line="360" w:lineRule="auto"/>
        <w:jc w:val="left"/>
        <w:rPr>
          <w:sz w:val="20"/>
        </w:rPr>
      </w:pPr>
      <w:r>
        <w:rPr>
          <w:rFonts w:ascii="黑体" w:eastAsia="黑体" w:hAnsi="黑体" w:cs="Arial" w:hint="eastAsia"/>
          <w:kern w:val="0"/>
          <w:sz w:val="24"/>
          <w:szCs w:val="21"/>
        </w:rPr>
        <w:t>到中科院自动化所后，</w:t>
      </w:r>
      <w:r w:rsidR="006854E1">
        <w:rPr>
          <w:rFonts w:ascii="黑体" w:eastAsia="黑体" w:hAnsi="黑体" w:cs="Arial" w:hint="eastAsia"/>
          <w:kern w:val="0"/>
          <w:sz w:val="24"/>
          <w:szCs w:val="21"/>
        </w:rPr>
        <w:t>从面街的大楼</w:t>
      </w:r>
      <w:r w:rsidR="00C76A9F">
        <w:rPr>
          <w:rFonts w:ascii="黑体" w:eastAsia="黑体" w:hAnsi="黑体" w:cs="Arial" w:hint="eastAsia"/>
          <w:kern w:val="0"/>
          <w:sz w:val="24"/>
          <w:szCs w:val="21"/>
        </w:rPr>
        <w:t>穿过</w:t>
      </w:r>
      <w:r w:rsidR="000752D1">
        <w:rPr>
          <w:rFonts w:ascii="黑体" w:eastAsia="黑体" w:hAnsi="黑体" w:cs="Arial" w:hint="eastAsia"/>
          <w:kern w:val="0"/>
          <w:sz w:val="24"/>
          <w:szCs w:val="21"/>
        </w:rPr>
        <w:t>，</w:t>
      </w:r>
      <w:r w:rsidR="00BE6859">
        <w:rPr>
          <w:rFonts w:ascii="黑体" w:eastAsia="黑体" w:hAnsi="黑体" w:cs="Arial" w:hint="eastAsia"/>
          <w:kern w:val="0"/>
          <w:sz w:val="24"/>
          <w:szCs w:val="21"/>
        </w:rPr>
        <w:t>即可达到</w:t>
      </w:r>
      <w:r w:rsidR="00060C22">
        <w:rPr>
          <w:rFonts w:ascii="黑体" w:eastAsia="黑体" w:hAnsi="黑体" w:cs="Arial" w:hint="eastAsia"/>
          <w:kern w:val="0"/>
          <w:sz w:val="24"/>
          <w:szCs w:val="21"/>
        </w:rPr>
        <w:t>路南</w:t>
      </w:r>
      <w:r w:rsidR="00BE6859">
        <w:rPr>
          <w:rFonts w:ascii="黑体" w:eastAsia="黑体" w:hAnsi="黑体" w:cs="Arial" w:hint="eastAsia"/>
          <w:kern w:val="0"/>
          <w:sz w:val="24"/>
          <w:szCs w:val="21"/>
        </w:rPr>
        <w:t>的</w:t>
      </w:r>
      <w:r>
        <w:rPr>
          <w:rFonts w:ascii="黑体" w:eastAsia="黑体" w:hAnsi="黑体" w:cs="Arial" w:hint="eastAsia"/>
          <w:kern w:val="0"/>
          <w:sz w:val="24"/>
          <w:szCs w:val="21"/>
        </w:rPr>
        <w:t>“智能大厦”</w:t>
      </w:r>
      <w:bookmarkStart w:id="0" w:name="_GoBack"/>
      <w:bookmarkEnd w:id="0"/>
    </w:p>
    <w:sectPr w:rsidR="006F5FF0" w:rsidRPr="001307D1" w:rsidSect="009922E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70"/>
    <w:multiLevelType w:val="hybridMultilevel"/>
    <w:tmpl w:val="18E8E310"/>
    <w:lvl w:ilvl="0" w:tplc="724AE0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EDA7064"/>
    <w:multiLevelType w:val="hybridMultilevel"/>
    <w:tmpl w:val="E20217FC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7709702F"/>
    <w:multiLevelType w:val="hybridMultilevel"/>
    <w:tmpl w:val="06903F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F99705D"/>
    <w:multiLevelType w:val="hybridMultilevel"/>
    <w:tmpl w:val="0794F8D4"/>
    <w:lvl w:ilvl="0" w:tplc="85708982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E"/>
    <w:rsid w:val="00060C22"/>
    <w:rsid w:val="00060FEB"/>
    <w:rsid w:val="000752D1"/>
    <w:rsid w:val="000D3627"/>
    <w:rsid w:val="000E29D8"/>
    <w:rsid w:val="001307D1"/>
    <w:rsid w:val="0017274F"/>
    <w:rsid w:val="001E7441"/>
    <w:rsid w:val="002312E2"/>
    <w:rsid w:val="002B6D2A"/>
    <w:rsid w:val="002E3279"/>
    <w:rsid w:val="00471C6F"/>
    <w:rsid w:val="0047793C"/>
    <w:rsid w:val="00495318"/>
    <w:rsid w:val="005E2953"/>
    <w:rsid w:val="006339D3"/>
    <w:rsid w:val="006817AE"/>
    <w:rsid w:val="006854E1"/>
    <w:rsid w:val="006F5FF0"/>
    <w:rsid w:val="00817FDC"/>
    <w:rsid w:val="008F4AFA"/>
    <w:rsid w:val="008F7F88"/>
    <w:rsid w:val="0097471E"/>
    <w:rsid w:val="009922E7"/>
    <w:rsid w:val="00AA3612"/>
    <w:rsid w:val="00AB02EA"/>
    <w:rsid w:val="00AE6D52"/>
    <w:rsid w:val="00B51E64"/>
    <w:rsid w:val="00BE6859"/>
    <w:rsid w:val="00C76A9F"/>
    <w:rsid w:val="00E17282"/>
    <w:rsid w:val="00F7073D"/>
    <w:rsid w:val="00F96CA1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</Words>
  <Characters>458</Characters>
  <Application>Microsoft Office Word</Application>
  <DocSecurity>0</DocSecurity>
  <Lines>3</Lines>
  <Paragraphs>1</Paragraphs>
  <ScaleCrop>false</ScaleCrop>
  <Company>北京教育学院宣武分院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swfy</dc:creator>
  <cp:lastModifiedBy>swfy</cp:lastModifiedBy>
  <cp:revision>21</cp:revision>
  <dcterms:created xsi:type="dcterms:W3CDTF">2018-03-26T02:17:00Z</dcterms:created>
  <dcterms:modified xsi:type="dcterms:W3CDTF">2018-04-09T00:57:00Z</dcterms:modified>
</cp:coreProperties>
</file>