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3066BA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3066BA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396A46" w:rsidRPr="003066BA">
        <w:rPr>
          <w:rFonts w:asciiTheme="minorEastAsia" w:eastAsiaTheme="minorEastAsia" w:hAnsiTheme="minorEastAsia"/>
          <w:b/>
          <w:spacing w:val="2"/>
          <w:sz w:val="28"/>
          <w:szCs w:val="28"/>
        </w:rPr>
        <w:t>8</w:t>
      </w:r>
      <w:r w:rsidRPr="003066BA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3066BA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3066BA">
        <w:rPr>
          <w:rFonts w:asciiTheme="minorEastAsia" w:eastAsiaTheme="minorEastAsia" w:hAnsiTheme="minorEastAsia" w:hint="eastAsia"/>
        </w:rPr>
        <w:t>（</w:t>
      </w:r>
      <w:r w:rsidRPr="003066BA">
        <w:rPr>
          <w:rFonts w:asciiTheme="minorEastAsia" w:eastAsiaTheme="minorEastAsia" w:hAnsiTheme="minorEastAsia"/>
        </w:rPr>
        <w:t>20</w:t>
      </w:r>
      <w:r w:rsidRPr="003066BA">
        <w:rPr>
          <w:rFonts w:asciiTheme="minorEastAsia" w:eastAsiaTheme="minorEastAsia" w:hAnsiTheme="minorEastAsia" w:hint="eastAsia"/>
        </w:rPr>
        <w:t>2</w:t>
      </w:r>
      <w:r w:rsidR="00B71F73" w:rsidRPr="003066BA">
        <w:rPr>
          <w:rFonts w:asciiTheme="minorEastAsia" w:eastAsiaTheme="minorEastAsia" w:hAnsiTheme="minorEastAsia"/>
        </w:rPr>
        <w:t>2</w:t>
      </w:r>
      <w:r w:rsidRPr="003066BA">
        <w:rPr>
          <w:rFonts w:asciiTheme="minorEastAsia" w:eastAsiaTheme="minorEastAsia" w:hAnsiTheme="minorEastAsia" w:hint="eastAsia"/>
        </w:rPr>
        <w:t>年</w:t>
      </w:r>
      <w:r w:rsidR="00B71F73" w:rsidRPr="003066BA">
        <w:rPr>
          <w:rFonts w:asciiTheme="minorEastAsia" w:eastAsiaTheme="minorEastAsia" w:hAnsiTheme="minorEastAsia"/>
        </w:rPr>
        <w:t>0</w:t>
      </w:r>
      <w:r w:rsidR="00396A46" w:rsidRPr="003066BA">
        <w:rPr>
          <w:rFonts w:asciiTheme="minorEastAsia" w:eastAsiaTheme="minorEastAsia" w:hAnsiTheme="minorEastAsia"/>
        </w:rPr>
        <w:t>4</w:t>
      </w:r>
      <w:r w:rsidRPr="003066BA">
        <w:rPr>
          <w:rFonts w:asciiTheme="minorEastAsia" w:eastAsiaTheme="minorEastAsia" w:hAnsiTheme="minorEastAsia" w:hint="eastAsia"/>
        </w:rPr>
        <w:t>月</w:t>
      </w:r>
      <w:r w:rsidR="00396A46" w:rsidRPr="003066BA">
        <w:rPr>
          <w:rFonts w:asciiTheme="minorEastAsia" w:eastAsiaTheme="minorEastAsia" w:hAnsiTheme="minorEastAsia"/>
        </w:rPr>
        <w:t>11</w:t>
      </w:r>
      <w:r w:rsidRPr="003066BA">
        <w:rPr>
          <w:rFonts w:asciiTheme="minorEastAsia" w:eastAsiaTheme="minorEastAsia" w:hAnsiTheme="minorEastAsia" w:hint="eastAsia"/>
        </w:rPr>
        <w:t>日—</w:t>
      </w:r>
      <w:r w:rsidRPr="003066BA">
        <w:rPr>
          <w:rFonts w:asciiTheme="minorEastAsia" w:eastAsiaTheme="minorEastAsia" w:hAnsiTheme="minorEastAsia"/>
        </w:rPr>
        <w:t>20</w:t>
      </w:r>
      <w:r w:rsidR="00473733" w:rsidRPr="003066BA">
        <w:rPr>
          <w:rFonts w:asciiTheme="minorEastAsia" w:eastAsiaTheme="minorEastAsia" w:hAnsiTheme="minorEastAsia" w:hint="eastAsia"/>
        </w:rPr>
        <w:t>2</w:t>
      </w:r>
      <w:r w:rsidR="00B71F73" w:rsidRPr="003066BA">
        <w:rPr>
          <w:rFonts w:asciiTheme="minorEastAsia" w:eastAsiaTheme="minorEastAsia" w:hAnsiTheme="minorEastAsia"/>
        </w:rPr>
        <w:t>2</w:t>
      </w:r>
      <w:r w:rsidRPr="003066BA">
        <w:rPr>
          <w:rFonts w:asciiTheme="minorEastAsia" w:eastAsiaTheme="minorEastAsia" w:hAnsiTheme="minorEastAsia" w:hint="eastAsia"/>
        </w:rPr>
        <w:t>年</w:t>
      </w:r>
      <w:r w:rsidR="00EB4E43" w:rsidRPr="003066BA">
        <w:rPr>
          <w:rFonts w:asciiTheme="minorEastAsia" w:eastAsiaTheme="minorEastAsia" w:hAnsiTheme="minorEastAsia"/>
        </w:rPr>
        <w:t>0</w:t>
      </w:r>
      <w:r w:rsidR="00F17BF5" w:rsidRPr="003066BA">
        <w:rPr>
          <w:rFonts w:asciiTheme="minorEastAsia" w:eastAsiaTheme="minorEastAsia" w:hAnsiTheme="minorEastAsia"/>
        </w:rPr>
        <w:t>4</w:t>
      </w:r>
      <w:r w:rsidRPr="003066BA">
        <w:rPr>
          <w:rFonts w:asciiTheme="minorEastAsia" w:eastAsiaTheme="minorEastAsia" w:hAnsiTheme="minorEastAsia" w:hint="eastAsia"/>
        </w:rPr>
        <w:t>月</w:t>
      </w:r>
      <w:r w:rsidR="00396A46" w:rsidRPr="003066BA">
        <w:rPr>
          <w:rFonts w:asciiTheme="minorEastAsia" w:eastAsiaTheme="minorEastAsia" w:hAnsiTheme="minorEastAsia"/>
        </w:rPr>
        <w:t>15</w:t>
      </w:r>
      <w:r w:rsidRPr="003066BA">
        <w:rPr>
          <w:rFonts w:asciiTheme="minorEastAsia" w:eastAsiaTheme="minorEastAsia" w:hAnsiTheme="minorEastAsia" w:hint="eastAsia"/>
        </w:rPr>
        <w:t>日）</w:t>
      </w:r>
    </w:p>
    <w:p w:rsidR="00D831E9" w:rsidRPr="003066BA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2021-2022学年度第二学期五年级视频案例研修活动通知</w:t>
      </w:r>
    </w:p>
    <w:p w:rsidR="003066BA" w:rsidRPr="003066BA" w:rsidRDefault="003066BA" w:rsidP="003066BA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活动时间：2</w:t>
      </w:r>
      <w:r w:rsidRPr="003066BA">
        <w:rPr>
          <w:rFonts w:asciiTheme="minorEastAsia" w:hAnsiTheme="minorEastAsia"/>
          <w:sz w:val="24"/>
          <w:szCs w:val="24"/>
        </w:rPr>
        <w:t>02</w:t>
      </w:r>
      <w:r w:rsidRPr="003066BA">
        <w:rPr>
          <w:rFonts w:asciiTheme="minorEastAsia" w:hAnsiTheme="minorEastAsia" w:hint="eastAsia"/>
          <w:sz w:val="24"/>
          <w:szCs w:val="24"/>
        </w:rPr>
        <w:t>2年4月14日至4月25日</w:t>
      </w:r>
    </w:p>
    <w:p w:rsidR="003066BA" w:rsidRPr="003066BA" w:rsidRDefault="003066BA" w:rsidP="003066BA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3066BA">
        <w:rPr>
          <w:rFonts w:asciiTheme="minorEastAsia" w:hAnsiTheme="minorEastAsia"/>
          <w:sz w:val="24"/>
          <w:szCs w:val="24"/>
        </w:rPr>
        <w:t xml:space="preserve">  </w:t>
      </w:r>
    </w:p>
    <w:p w:rsidR="003066BA" w:rsidRPr="003066BA" w:rsidRDefault="003066BA" w:rsidP="003066BA">
      <w:pPr>
        <w:tabs>
          <w:tab w:val="left" w:pos="312"/>
        </w:tabs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3066BA" w:rsidRPr="003066BA" w:rsidRDefault="003066BA" w:rsidP="003066BA">
      <w:pPr>
        <w:pStyle w:val="ab"/>
        <w:numPr>
          <w:ilvl w:val="0"/>
          <w:numId w:val="30"/>
        </w:numPr>
        <w:tabs>
          <w:tab w:val="left" w:pos="312"/>
        </w:tabs>
        <w:adjustRightInd w:val="0"/>
        <w:snapToGrid w:val="0"/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 xml:space="preserve"> 五年级下册第五单元习作指导课课堂实录</w:t>
      </w:r>
      <w:r w:rsidRPr="003066BA">
        <w:rPr>
          <w:rFonts w:asciiTheme="minorEastAsia" w:eastAsiaTheme="minorEastAsia" w:hAnsiTheme="minorEastAsia"/>
          <w:sz w:val="24"/>
        </w:rPr>
        <w:t xml:space="preserve"> </w:t>
      </w:r>
    </w:p>
    <w:p w:rsidR="003066BA" w:rsidRPr="003066BA" w:rsidRDefault="003066BA" w:rsidP="003066BA">
      <w:pPr>
        <w:pStyle w:val="ab"/>
        <w:tabs>
          <w:tab w:val="left" w:pos="312"/>
        </w:tabs>
        <w:adjustRightInd w:val="0"/>
        <w:snapToGrid w:val="0"/>
        <w:spacing w:line="440" w:lineRule="exact"/>
        <w:ind w:left="570" w:firstLineChars="0" w:firstLine="0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>授课教师：奋斗小学 武晨媛</w:t>
      </w:r>
    </w:p>
    <w:p w:rsidR="003066BA" w:rsidRPr="003066BA" w:rsidRDefault="003066BA" w:rsidP="003066BA">
      <w:pPr>
        <w:pStyle w:val="ab"/>
        <w:numPr>
          <w:ilvl w:val="0"/>
          <w:numId w:val="30"/>
        </w:numPr>
        <w:tabs>
          <w:tab w:val="left" w:pos="312"/>
        </w:tabs>
        <w:adjustRightInd w:val="0"/>
        <w:snapToGrid w:val="0"/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 xml:space="preserve"> 五年级下册第四单元、第六单元作业设计案例交流 </w:t>
      </w:r>
      <w:r w:rsidRPr="003066BA">
        <w:rPr>
          <w:rFonts w:asciiTheme="minorEastAsia" w:eastAsiaTheme="minorEastAsia" w:hAnsiTheme="minorEastAsia"/>
          <w:sz w:val="24"/>
        </w:rPr>
        <w:t xml:space="preserve"> </w:t>
      </w:r>
    </w:p>
    <w:p w:rsidR="003066BA" w:rsidRPr="003066BA" w:rsidRDefault="003066BA" w:rsidP="003066BA">
      <w:pPr>
        <w:pStyle w:val="ab"/>
        <w:tabs>
          <w:tab w:val="left" w:pos="312"/>
        </w:tabs>
        <w:adjustRightInd w:val="0"/>
        <w:snapToGrid w:val="0"/>
        <w:spacing w:line="440" w:lineRule="exact"/>
        <w:ind w:left="570" w:firstLineChars="0" w:firstLine="0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>发言教师：西师附小   闫博</w:t>
      </w:r>
    </w:p>
    <w:p w:rsidR="003066BA" w:rsidRPr="003066BA" w:rsidRDefault="003066BA" w:rsidP="00C15E0A">
      <w:pPr>
        <w:pStyle w:val="ab"/>
        <w:tabs>
          <w:tab w:val="left" w:pos="312"/>
        </w:tabs>
        <w:adjustRightInd w:val="0"/>
        <w:snapToGrid w:val="0"/>
        <w:spacing w:line="440" w:lineRule="exact"/>
        <w:ind w:firstLineChars="750" w:firstLine="1800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>康乐里小学 马青</w:t>
      </w:r>
    </w:p>
    <w:p w:rsidR="003066BA" w:rsidRPr="003066BA" w:rsidRDefault="003066BA" w:rsidP="003066BA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3066BA" w:rsidRPr="003066BA" w:rsidRDefault="003066BA" w:rsidP="003066BA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3066BA" w:rsidRPr="003066BA" w:rsidRDefault="003066BA" w:rsidP="003066BA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3066BA" w:rsidRPr="003066BA" w:rsidRDefault="003066BA" w:rsidP="003066BA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783C2A" w:rsidRDefault="003066BA" w:rsidP="00783C2A">
      <w:pPr>
        <w:adjustRightInd w:val="0"/>
        <w:snapToGrid w:val="0"/>
        <w:spacing w:line="440" w:lineRule="exact"/>
        <w:ind w:leftChars="540" w:left="1418" w:hanging="284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1.登陆西城教育研修网，在“视频案例”频道观看此课程相关视频。</w:t>
      </w:r>
    </w:p>
    <w:p w:rsidR="00783C2A" w:rsidRDefault="003066BA" w:rsidP="00783C2A">
      <w:pPr>
        <w:adjustRightInd w:val="0"/>
        <w:snapToGrid w:val="0"/>
        <w:spacing w:line="440" w:lineRule="exact"/>
        <w:ind w:leftChars="540" w:left="1418" w:hanging="284"/>
        <w:rPr>
          <w:rFonts w:asciiTheme="minorEastAsia" w:hAnsiTheme="minorEastAsia"/>
          <w:bCs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3066BA">
        <w:rPr>
          <w:rFonts w:asciiTheme="minorEastAsia" w:hAnsiTheme="minorEastAsia" w:hint="eastAsia"/>
          <w:bCs/>
          <w:sz w:val="24"/>
          <w:szCs w:val="24"/>
        </w:rPr>
        <w:t>（研讨时请写清校名和姓名，方便登统考勤）</w:t>
      </w:r>
    </w:p>
    <w:p w:rsidR="003066BA" w:rsidRPr="003066BA" w:rsidRDefault="003066BA" w:rsidP="00783C2A">
      <w:pPr>
        <w:adjustRightInd w:val="0"/>
        <w:snapToGrid w:val="0"/>
        <w:spacing w:line="440" w:lineRule="exact"/>
        <w:ind w:leftChars="540" w:left="1418" w:hanging="284"/>
        <w:rPr>
          <w:rFonts w:asciiTheme="minorEastAsia" w:hAnsiTheme="minorEastAsia"/>
          <w:bCs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3.本次活动为本学期 “统编教材五年级下册双线有效融合的策略研究”年级研修活动，</w:t>
      </w:r>
      <w:r w:rsidRPr="003066BA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3066BA" w:rsidRPr="003066BA" w:rsidRDefault="003066BA" w:rsidP="003066BA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第三、请老师们于2022年4月25日前，完成此次网上研讨。</w:t>
      </w:r>
    </w:p>
    <w:p w:rsidR="003066BA" w:rsidRPr="003066BA" w:rsidRDefault="003066BA" w:rsidP="00783C2A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8C4000" w:rsidRPr="003066BA" w:rsidRDefault="008C4000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3066BA" w:rsidRDefault="008C4000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21-22学年度第二学期第二次全区研修活动</w:t>
      </w: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小学语文六年级活动通知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活动时间：2022年 4月14日（周四）下午2:00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活动地点：各自安排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活动形式：线上研修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活动内容：</w:t>
      </w:r>
    </w:p>
    <w:p w:rsidR="003066BA" w:rsidRPr="003066BA" w:rsidRDefault="003066BA" w:rsidP="003066BA">
      <w:pPr>
        <w:spacing w:line="440" w:lineRule="exact"/>
        <w:ind w:firstLineChars="492" w:firstLine="1181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视频案例：研究课《鲁滨逊漂流记》   中古友谊小学  郭京潇</w:t>
      </w:r>
    </w:p>
    <w:p w:rsidR="003066BA" w:rsidRPr="003066BA" w:rsidRDefault="003066BA" w:rsidP="003066BA">
      <w:pPr>
        <w:spacing w:line="440" w:lineRule="exact"/>
        <w:ind w:firstLineChars="492" w:firstLine="1181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lastRenderedPageBreak/>
        <w:t>视频案例：《水浒传》整本书阅读      实验二小      张一帆</w:t>
      </w:r>
    </w:p>
    <w:p w:rsidR="003066BA" w:rsidRPr="003066BA" w:rsidRDefault="003066BA" w:rsidP="003066BA">
      <w:pPr>
        <w:spacing w:line="440" w:lineRule="exact"/>
        <w:ind w:firstLineChars="492" w:firstLine="1181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视频案例：《山海经》整本书阅读      实验二小      于洁</w:t>
      </w:r>
    </w:p>
    <w:p w:rsidR="003066BA" w:rsidRPr="003066BA" w:rsidRDefault="003066BA" w:rsidP="003066BA">
      <w:pPr>
        <w:spacing w:line="440" w:lineRule="exact"/>
        <w:ind w:firstLineChars="492" w:firstLine="1181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视频案例：《整本书阅读任务群的实践研究》 宣师一附小  罗兰</w:t>
      </w:r>
    </w:p>
    <w:p w:rsidR="003066BA" w:rsidRPr="003066BA" w:rsidRDefault="003066BA" w:rsidP="003066BA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注意事项：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 xml:space="preserve">  </w:t>
      </w:r>
      <w:r w:rsidRPr="003066BA">
        <w:rPr>
          <w:rFonts w:asciiTheme="minorEastAsia" w:hAnsiTheme="minorEastAsia" w:hint="eastAsia"/>
          <w:sz w:val="24"/>
          <w:szCs w:val="24"/>
        </w:rPr>
        <w:t xml:space="preserve"> </w:t>
      </w:r>
      <w:r w:rsidRPr="003066BA">
        <w:rPr>
          <w:rFonts w:asciiTheme="minorEastAsia" w:hAnsiTheme="minorEastAsia"/>
          <w:sz w:val="24"/>
          <w:szCs w:val="24"/>
        </w:rPr>
        <w:t>1.</w:t>
      </w:r>
      <w:r w:rsidRPr="003066BA">
        <w:rPr>
          <w:rFonts w:asciiTheme="minorEastAsia" w:hAnsiTheme="minorEastAsia" w:hint="eastAsia"/>
          <w:sz w:val="24"/>
          <w:szCs w:val="24"/>
        </w:rPr>
        <w:t>请老师们依据案例问题进行实名制研讨，写清您的学校和姓名。（方便登统考勤）</w:t>
      </w:r>
    </w:p>
    <w:p w:rsidR="003066BA" w:rsidRPr="003066BA" w:rsidRDefault="003066BA" w:rsidP="003066BA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2.</w:t>
      </w:r>
      <w:r w:rsidRPr="003066BA">
        <w:rPr>
          <w:rFonts w:asciiTheme="minorEastAsia" w:hAnsiTheme="minorEastAsia" w:hint="eastAsia"/>
          <w:sz w:val="24"/>
          <w:szCs w:val="24"/>
        </w:rPr>
        <w:t>活动后请在“继教管理平台”写出对此次活动的评价。</w:t>
      </w:r>
    </w:p>
    <w:p w:rsidR="003066BA" w:rsidRPr="003066BA" w:rsidRDefault="003066BA" w:rsidP="003066BA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3.</w:t>
      </w:r>
      <w:r w:rsidRPr="003066BA">
        <w:rPr>
          <w:rFonts w:asciiTheme="minorEastAsia" w:hAnsiTheme="minorEastAsia" w:hint="eastAsia"/>
          <w:sz w:val="24"/>
          <w:szCs w:val="24"/>
        </w:rPr>
        <w:t>请老师们于</w:t>
      </w:r>
      <w:r w:rsidRPr="003066BA">
        <w:rPr>
          <w:rFonts w:asciiTheme="minorEastAsia" w:hAnsiTheme="minorEastAsia"/>
          <w:sz w:val="24"/>
          <w:szCs w:val="24"/>
        </w:rPr>
        <w:t>202</w:t>
      </w:r>
      <w:r w:rsidRPr="003066BA">
        <w:rPr>
          <w:rFonts w:asciiTheme="minorEastAsia" w:hAnsiTheme="minorEastAsia" w:hint="eastAsia"/>
          <w:sz w:val="24"/>
          <w:szCs w:val="24"/>
        </w:rPr>
        <w:t>2年5月14日前完成此次网上研讨。</w:t>
      </w:r>
    </w:p>
    <w:p w:rsidR="008C4000" w:rsidRPr="003066BA" w:rsidRDefault="008C4000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小学数学五年级研修活动通知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研修</w:t>
      </w:r>
      <w:r w:rsidRPr="003066BA">
        <w:rPr>
          <w:rFonts w:asciiTheme="minorEastAsia" w:hAnsiTheme="minorEastAsia"/>
          <w:sz w:val="24"/>
          <w:szCs w:val="24"/>
        </w:rPr>
        <w:t>活动主题：“核心概念”统领下的单元</w:t>
      </w:r>
      <w:r w:rsidRPr="003066BA">
        <w:rPr>
          <w:rFonts w:asciiTheme="minorEastAsia" w:hAnsiTheme="minorEastAsia" w:hint="eastAsia"/>
          <w:sz w:val="24"/>
          <w:szCs w:val="24"/>
        </w:rPr>
        <w:t>教材分析（五至八单元）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</w:t>
      </w:r>
      <w:r w:rsidRPr="003066BA">
        <w:rPr>
          <w:rFonts w:asciiTheme="minorEastAsia" w:hAnsiTheme="minorEastAsia"/>
          <w:sz w:val="24"/>
          <w:szCs w:val="24"/>
        </w:rPr>
        <w:t>时间：</w:t>
      </w:r>
      <w:r w:rsidRPr="003066BA">
        <w:rPr>
          <w:rFonts w:asciiTheme="minorEastAsia" w:hAnsiTheme="minorEastAsia" w:hint="eastAsia"/>
          <w:sz w:val="24"/>
          <w:szCs w:val="24"/>
        </w:rPr>
        <w:t>202</w:t>
      </w:r>
      <w:r w:rsidRPr="003066BA">
        <w:rPr>
          <w:rFonts w:asciiTheme="minorEastAsia" w:hAnsiTheme="minorEastAsia"/>
          <w:sz w:val="24"/>
          <w:szCs w:val="24"/>
        </w:rPr>
        <w:t>2</w:t>
      </w:r>
      <w:r w:rsidRPr="003066BA">
        <w:rPr>
          <w:rFonts w:asciiTheme="minorEastAsia" w:hAnsiTheme="minorEastAsia" w:hint="eastAsia"/>
          <w:sz w:val="24"/>
          <w:szCs w:val="24"/>
        </w:rPr>
        <w:t>年4月13日</w:t>
      </w:r>
      <w:r w:rsidRPr="003066BA">
        <w:rPr>
          <w:rFonts w:asciiTheme="minorEastAsia" w:hAnsiTheme="minorEastAsia"/>
          <w:sz w:val="24"/>
          <w:szCs w:val="24"/>
        </w:rPr>
        <w:t>——2022</w:t>
      </w:r>
      <w:r w:rsidRPr="003066BA">
        <w:rPr>
          <w:rFonts w:asciiTheme="minorEastAsia" w:hAnsiTheme="minorEastAsia" w:hint="eastAsia"/>
          <w:sz w:val="24"/>
          <w:szCs w:val="24"/>
        </w:rPr>
        <w:t>年7月</w:t>
      </w:r>
      <w:r w:rsidRPr="003066BA">
        <w:rPr>
          <w:rFonts w:asciiTheme="minorEastAsia" w:hAnsiTheme="minorEastAsia"/>
          <w:sz w:val="24"/>
          <w:szCs w:val="24"/>
        </w:rPr>
        <w:t>1</w:t>
      </w:r>
      <w:r w:rsidRPr="003066BA">
        <w:rPr>
          <w:rFonts w:asciiTheme="minorEastAsia" w:hAnsiTheme="minorEastAsia" w:hint="eastAsia"/>
          <w:sz w:val="24"/>
          <w:szCs w:val="24"/>
        </w:rPr>
        <w:t>5日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3066BA">
        <w:rPr>
          <w:rFonts w:asciiTheme="minorEastAsia" w:hAnsiTheme="minorEastAsia" w:hint="eastAsia"/>
          <w:sz w:val="24"/>
          <w:szCs w:val="24"/>
        </w:rPr>
        <w:t>活动</w:t>
      </w:r>
      <w:r w:rsidRPr="003066BA">
        <w:rPr>
          <w:rFonts w:asciiTheme="minorEastAsia" w:hAnsiTheme="minorEastAsia"/>
          <w:sz w:val="24"/>
          <w:szCs w:val="24"/>
        </w:rPr>
        <w:t>地点：</w:t>
      </w:r>
      <w:r w:rsidRPr="003066BA">
        <w:rPr>
          <w:rFonts w:asciiTheme="minorEastAsia" w:hAnsiTheme="minorEastAsia" w:hint="eastAsia"/>
          <w:sz w:val="24"/>
          <w:szCs w:val="24"/>
        </w:rPr>
        <w:t>各校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</w:t>
      </w:r>
      <w:r w:rsidRPr="003066BA">
        <w:rPr>
          <w:rFonts w:asciiTheme="minorEastAsia" w:hAnsiTheme="minorEastAsia"/>
          <w:sz w:val="24"/>
          <w:szCs w:val="24"/>
        </w:rPr>
        <w:t>形式：网络研修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网络研修</w:t>
      </w:r>
      <w:r w:rsidRPr="003066BA">
        <w:rPr>
          <w:rFonts w:asciiTheme="minorEastAsia" w:hAnsiTheme="minorEastAsia"/>
          <w:sz w:val="24"/>
          <w:szCs w:val="24"/>
        </w:rPr>
        <w:t>资料内容：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 xml:space="preserve">     本次</w:t>
      </w:r>
      <w:r w:rsidRPr="003066BA">
        <w:rPr>
          <w:rFonts w:asciiTheme="minorEastAsia" w:hAnsiTheme="minorEastAsia"/>
          <w:sz w:val="24"/>
          <w:szCs w:val="24"/>
        </w:rPr>
        <w:t>研修活动</w:t>
      </w:r>
      <w:r w:rsidRPr="003066BA">
        <w:rPr>
          <w:rFonts w:asciiTheme="minorEastAsia" w:hAnsiTheme="minorEastAsia" w:hint="eastAsia"/>
          <w:sz w:val="24"/>
          <w:szCs w:val="24"/>
        </w:rPr>
        <w:t>是“</w:t>
      </w:r>
      <w:r w:rsidRPr="003066BA">
        <w:rPr>
          <w:rFonts w:asciiTheme="minorEastAsia" w:hAnsiTheme="minorEastAsia"/>
          <w:sz w:val="24"/>
          <w:szCs w:val="24"/>
        </w:rPr>
        <w:t>小学数学五年级核心概念统领的单元教学设计策略的实践与研究（</w:t>
      </w:r>
      <w:r w:rsidRPr="003066BA">
        <w:rPr>
          <w:rFonts w:asciiTheme="minorEastAsia" w:hAnsiTheme="minorEastAsia" w:hint="eastAsia"/>
          <w:sz w:val="24"/>
          <w:szCs w:val="24"/>
        </w:rPr>
        <w:t>二</w:t>
      </w:r>
      <w:r w:rsidRPr="003066BA">
        <w:rPr>
          <w:rFonts w:asciiTheme="minorEastAsia" w:hAnsiTheme="minorEastAsia"/>
          <w:sz w:val="24"/>
          <w:szCs w:val="24"/>
        </w:rPr>
        <w:t>）</w:t>
      </w:r>
      <w:r w:rsidRPr="003066BA">
        <w:rPr>
          <w:rFonts w:asciiTheme="minorEastAsia" w:hAnsiTheme="minorEastAsia" w:hint="eastAsia"/>
          <w:sz w:val="24"/>
          <w:szCs w:val="24"/>
        </w:rPr>
        <w:t>”课程的第二次活动</w:t>
      </w:r>
      <w:r w:rsidRPr="003066BA">
        <w:rPr>
          <w:rFonts w:asciiTheme="minorEastAsia" w:hAnsiTheme="minorEastAsia"/>
          <w:sz w:val="24"/>
          <w:szCs w:val="24"/>
        </w:rPr>
        <w:t>，为老师们提供了</w:t>
      </w:r>
      <w:r w:rsidRPr="003066BA">
        <w:rPr>
          <w:rFonts w:asciiTheme="minorEastAsia" w:hAnsiTheme="minorEastAsia" w:hint="eastAsia"/>
          <w:sz w:val="24"/>
          <w:szCs w:val="24"/>
        </w:rPr>
        <w:t>以下</w:t>
      </w:r>
      <w:r w:rsidRPr="003066BA">
        <w:rPr>
          <w:rFonts w:asciiTheme="minorEastAsia" w:hAnsiTheme="minorEastAsia"/>
          <w:sz w:val="24"/>
          <w:szCs w:val="24"/>
        </w:rPr>
        <w:t>研修资源。</w:t>
      </w:r>
    </w:p>
    <w:p w:rsidR="003066BA" w:rsidRPr="003066BA" w:rsidRDefault="003066BA" w:rsidP="00783C2A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1</w:t>
      </w:r>
      <w:r w:rsidRPr="003066BA">
        <w:rPr>
          <w:rFonts w:asciiTheme="minorEastAsia" w:hAnsiTheme="minorEastAsia"/>
          <w:sz w:val="24"/>
          <w:szCs w:val="24"/>
        </w:rPr>
        <w:t>.</w:t>
      </w:r>
      <w:r w:rsidRPr="003066BA">
        <w:rPr>
          <w:rFonts w:asciiTheme="minorEastAsia" w:hAnsiTheme="minorEastAsia" w:hint="eastAsia"/>
          <w:sz w:val="24"/>
          <w:szCs w:val="24"/>
        </w:rPr>
        <w:t>第五单元教材分析，主讲人：康乐里小学田路老师；</w:t>
      </w:r>
    </w:p>
    <w:p w:rsidR="003066BA" w:rsidRPr="003066BA" w:rsidRDefault="003066BA" w:rsidP="00783C2A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2</w:t>
      </w:r>
      <w:r w:rsidRPr="003066BA">
        <w:rPr>
          <w:rFonts w:asciiTheme="minorEastAsia" w:hAnsiTheme="minorEastAsia"/>
          <w:sz w:val="24"/>
          <w:szCs w:val="24"/>
        </w:rPr>
        <w:t>.</w:t>
      </w:r>
      <w:r w:rsidRPr="003066BA">
        <w:rPr>
          <w:rFonts w:asciiTheme="minorEastAsia" w:hAnsiTheme="minorEastAsia" w:hint="eastAsia"/>
          <w:sz w:val="24"/>
          <w:szCs w:val="24"/>
        </w:rPr>
        <w:t>第六单元教材分析，主讲人：育民小学季琳老师；</w:t>
      </w:r>
    </w:p>
    <w:p w:rsidR="003066BA" w:rsidRPr="003066BA" w:rsidRDefault="003066BA" w:rsidP="00783C2A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3.第七单元教材分析，主讲人：三里河三小高天老师；</w:t>
      </w:r>
    </w:p>
    <w:p w:rsidR="003066BA" w:rsidRPr="003066BA" w:rsidRDefault="003066BA" w:rsidP="00783C2A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4.第八单元教材分析，主讲人：涭水河小学付蕾老师。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参与网络</w:t>
      </w:r>
      <w:r w:rsidRPr="003066BA">
        <w:rPr>
          <w:rFonts w:asciiTheme="minorEastAsia" w:hAnsiTheme="minorEastAsia"/>
          <w:sz w:val="24"/>
          <w:szCs w:val="24"/>
        </w:rPr>
        <w:t>研修活动</w:t>
      </w:r>
      <w:r w:rsidRPr="003066BA">
        <w:rPr>
          <w:rFonts w:asciiTheme="minorEastAsia" w:hAnsiTheme="minorEastAsia" w:hint="eastAsia"/>
          <w:sz w:val="24"/>
          <w:szCs w:val="24"/>
        </w:rPr>
        <w:t>方法</w:t>
      </w:r>
      <w:r w:rsidRPr="003066BA">
        <w:rPr>
          <w:rFonts w:asciiTheme="minorEastAsia" w:hAnsiTheme="minorEastAsia"/>
          <w:sz w:val="24"/>
          <w:szCs w:val="24"/>
        </w:rPr>
        <w:t>及要求</w:t>
      </w:r>
      <w:r w:rsidRPr="003066BA">
        <w:rPr>
          <w:rFonts w:asciiTheme="minorEastAsia" w:hAnsiTheme="minorEastAsia" w:hint="eastAsia"/>
          <w:sz w:val="24"/>
          <w:szCs w:val="24"/>
        </w:rPr>
        <w:t>：</w:t>
      </w:r>
    </w:p>
    <w:p w:rsidR="003066BA" w:rsidRPr="003066BA" w:rsidRDefault="003066BA" w:rsidP="00783C2A">
      <w:pPr>
        <w:spacing w:line="40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1.登录研修网</w:t>
      </w:r>
      <w:r w:rsidRPr="003066BA">
        <w:rPr>
          <w:rFonts w:asciiTheme="minorEastAsia" w:hAnsiTheme="minorEastAsia" w:hint="eastAsia"/>
          <w:sz w:val="24"/>
          <w:szCs w:val="24"/>
        </w:rPr>
        <w:t>小学</w:t>
      </w:r>
      <w:r w:rsidRPr="003066BA">
        <w:rPr>
          <w:rFonts w:asciiTheme="minorEastAsia" w:hAnsiTheme="minorEastAsia"/>
          <w:sz w:val="24"/>
          <w:szCs w:val="24"/>
        </w:rPr>
        <w:t>数学</w:t>
      </w:r>
      <w:r w:rsidRPr="003066BA">
        <w:rPr>
          <w:rFonts w:asciiTheme="minorEastAsia" w:hAnsiTheme="minorEastAsia" w:hint="eastAsia"/>
          <w:sz w:val="24"/>
          <w:szCs w:val="24"/>
        </w:rPr>
        <w:t>五</w:t>
      </w:r>
      <w:r w:rsidRPr="003066BA">
        <w:rPr>
          <w:rFonts w:asciiTheme="minorEastAsia" w:hAnsiTheme="minorEastAsia"/>
          <w:sz w:val="24"/>
          <w:szCs w:val="24"/>
        </w:rPr>
        <w:t>年级学科主页，点击</w:t>
      </w:r>
      <w:r w:rsidRPr="003066BA">
        <w:rPr>
          <w:rFonts w:asciiTheme="minorEastAsia" w:hAnsiTheme="minorEastAsia" w:hint="eastAsia"/>
          <w:sz w:val="24"/>
          <w:szCs w:val="24"/>
        </w:rPr>
        <w:t>“</w:t>
      </w:r>
      <w:r w:rsidRPr="003066BA">
        <w:rPr>
          <w:rFonts w:asciiTheme="minorEastAsia" w:hAnsiTheme="minorEastAsia"/>
          <w:sz w:val="24"/>
          <w:szCs w:val="24"/>
        </w:rPr>
        <w:t>活动</w:t>
      </w:r>
      <w:r w:rsidRPr="003066BA">
        <w:rPr>
          <w:rFonts w:asciiTheme="minorEastAsia" w:hAnsiTheme="minorEastAsia" w:hint="eastAsia"/>
          <w:sz w:val="24"/>
          <w:szCs w:val="24"/>
        </w:rPr>
        <w:t>”</w:t>
      </w:r>
      <w:r w:rsidRPr="003066BA">
        <w:rPr>
          <w:rFonts w:asciiTheme="minorEastAsia" w:hAnsiTheme="minorEastAsia"/>
          <w:sz w:val="24"/>
          <w:szCs w:val="24"/>
        </w:rPr>
        <w:t>按钮，在列表中</w:t>
      </w:r>
      <w:r w:rsidRPr="003066BA">
        <w:rPr>
          <w:rFonts w:asciiTheme="minorEastAsia" w:hAnsiTheme="minorEastAsia" w:hint="eastAsia"/>
          <w:sz w:val="24"/>
          <w:szCs w:val="24"/>
        </w:rPr>
        <w:t>找到</w:t>
      </w:r>
      <w:r w:rsidRPr="003066BA">
        <w:rPr>
          <w:rFonts w:asciiTheme="minorEastAsia" w:hAnsiTheme="minorEastAsia"/>
          <w:sz w:val="24"/>
          <w:szCs w:val="24"/>
        </w:rPr>
        <w:t>“核心概念”统领下的单元</w:t>
      </w:r>
      <w:r w:rsidRPr="003066BA">
        <w:rPr>
          <w:rFonts w:asciiTheme="minorEastAsia" w:hAnsiTheme="minorEastAsia" w:hint="eastAsia"/>
          <w:sz w:val="24"/>
          <w:szCs w:val="24"/>
        </w:rPr>
        <w:t>教材分析（五—八单元）”标题</w:t>
      </w:r>
      <w:r w:rsidRPr="003066BA">
        <w:rPr>
          <w:rFonts w:asciiTheme="minorEastAsia" w:hAnsiTheme="minorEastAsia"/>
          <w:sz w:val="24"/>
          <w:szCs w:val="24"/>
        </w:rPr>
        <w:t>，点击标题进入活动界面</w:t>
      </w:r>
      <w:r w:rsidRPr="003066BA">
        <w:rPr>
          <w:rFonts w:asciiTheme="minorEastAsia" w:hAnsiTheme="minorEastAsia" w:hint="eastAsia"/>
          <w:sz w:val="24"/>
          <w:szCs w:val="24"/>
        </w:rPr>
        <w:t>后</w:t>
      </w:r>
      <w:r w:rsidRPr="003066BA">
        <w:rPr>
          <w:rFonts w:asciiTheme="minorEastAsia" w:hAnsiTheme="minorEastAsia"/>
          <w:sz w:val="24"/>
          <w:szCs w:val="24"/>
        </w:rPr>
        <w:t>，</w:t>
      </w:r>
      <w:r w:rsidRPr="003066BA">
        <w:rPr>
          <w:rFonts w:asciiTheme="minorEastAsia" w:hAnsiTheme="minorEastAsia" w:hint="eastAsia"/>
          <w:sz w:val="24"/>
          <w:szCs w:val="24"/>
        </w:rPr>
        <w:t>先</w:t>
      </w:r>
      <w:r w:rsidRPr="003066BA">
        <w:rPr>
          <w:rFonts w:asciiTheme="minorEastAsia" w:hAnsiTheme="minorEastAsia"/>
          <w:sz w:val="24"/>
          <w:szCs w:val="24"/>
        </w:rPr>
        <w:t>点击</w:t>
      </w:r>
      <w:r w:rsidRPr="003066BA">
        <w:rPr>
          <w:rFonts w:asciiTheme="minorEastAsia" w:hAnsiTheme="minorEastAsia" w:hint="eastAsia"/>
          <w:sz w:val="24"/>
          <w:szCs w:val="24"/>
        </w:rPr>
        <w:t>“</w:t>
      </w:r>
      <w:r w:rsidRPr="003066BA">
        <w:rPr>
          <w:rFonts w:asciiTheme="minorEastAsia" w:hAnsiTheme="minorEastAsia"/>
          <w:sz w:val="24"/>
          <w:szCs w:val="24"/>
        </w:rPr>
        <w:t>参加”按钮</w:t>
      </w:r>
      <w:r w:rsidRPr="003066BA">
        <w:rPr>
          <w:rFonts w:asciiTheme="minorEastAsia" w:hAnsiTheme="minorEastAsia" w:hint="eastAsia"/>
          <w:sz w:val="24"/>
          <w:szCs w:val="24"/>
        </w:rPr>
        <w:t>，然后</w:t>
      </w:r>
      <w:r w:rsidRPr="003066BA">
        <w:rPr>
          <w:rFonts w:asciiTheme="minorEastAsia" w:hAnsiTheme="minorEastAsia"/>
          <w:sz w:val="24"/>
          <w:szCs w:val="24"/>
        </w:rPr>
        <w:t>开始学习。</w:t>
      </w:r>
    </w:p>
    <w:p w:rsidR="003066BA" w:rsidRPr="003066BA" w:rsidRDefault="003066BA" w:rsidP="00783C2A">
      <w:pPr>
        <w:spacing w:line="400" w:lineRule="exact"/>
        <w:ind w:leftChars="202" w:left="664" w:hangingChars="100" w:hanging="24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2</w:t>
      </w:r>
      <w:r w:rsidRPr="003066BA">
        <w:rPr>
          <w:rFonts w:asciiTheme="minorEastAsia" w:hAnsiTheme="minorEastAsia"/>
          <w:sz w:val="24"/>
          <w:szCs w:val="24"/>
        </w:rPr>
        <w:t>.合理安排，保证在规定的活动</w:t>
      </w:r>
      <w:r w:rsidRPr="003066BA">
        <w:rPr>
          <w:rFonts w:asciiTheme="minorEastAsia" w:hAnsiTheme="minorEastAsia" w:hint="eastAsia"/>
          <w:sz w:val="24"/>
          <w:szCs w:val="24"/>
        </w:rPr>
        <w:t>时间</w:t>
      </w:r>
      <w:r w:rsidRPr="003066BA">
        <w:rPr>
          <w:rFonts w:asciiTheme="minorEastAsia" w:hAnsiTheme="minorEastAsia"/>
          <w:sz w:val="24"/>
          <w:szCs w:val="24"/>
        </w:rPr>
        <w:t>内完成以</w:t>
      </w:r>
      <w:r w:rsidRPr="003066BA">
        <w:rPr>
          <w:rFonts w:asciiTheme="minorEastAsia" w:hAnsiTheme="minorEastAsia" w:hint="eastAsia"/>
          <w:sz w:val="24"/>
          <w:szCs w:val="24"/>
        </w:rPr>
        <w:t>上</w:t>
      </w:r>
      <w:r w:rsidRPr="003066BA">
        <w:rPr>
          <w:rFonts w:asciiTheme="minorEastAsia" w:hAnsiTheme="minorEastAsia"/>
          <w:sz w:val="24"/>
          <w:szCs w:val="24"/>
        </w:rPr>
        <w:t>研修</w:t>
      </w:r>
      <w:r w:rsidRPr="003066BA">
        <w:rPr>
          <w:rFonts w:asciiTheme="minorEastAsia" w:hAnsiTheme="minorEastAsia" w:hint="eastAsia"/>
          <w:sz w:val="24"/>
          <w:szCs w:val="24"/>
        </w:rPr>
        <w:t>资料</w:t>
      </w:r>
      <w:r w:rsidRPr="003066BA">
        <w:rPr>
          <w:rFonts w:asciiTheme="minorEastAsia" w:hAnsiTheme="minorEastAsia"/>
          <w:sz w:val="24"/>
          <w:szCs w:val="24"/>
        </w:rPr>
        <w:t>的学习。</w:t>
      </w:r>
    </w:p>
    <w:p w:rsidR="003066BA" w:rsidRPr="003066BA" w:rsidRDefault="003066BA" w:rsidP="00783C2A">
      <w:pPr>
        <w:spacing w:line="400" w:lineRule="exact"/>
        <w:ind w:leftChars="202" w:left="664" w:hangingChars="100" w:hanging="24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3.</w:t>
      </w:r>
      <w:r w:rsidRPr="003066BA">
        <w:rPr>
          <w:rFonts w:asciiTheme="minorEastAsia" w:hAnsiTheme="minorEastAsia" w:hint="eastAsia"/>
          <w:sz w:val="24"/>
          <w:szCs w:val="24"/>
        </w:rPr>
        <w:t>结合本学期教学</w:t>
      </w:r>
      <w:r w:rsidRPr="003066BA">
        <w:rPr>
          <w:rFonts w:asciiTheme="minorEastAsia" w:hAnsiTheme="minorEastAsia"/>
          <w:sz w:val="24"/>
          <w:szCs w:val="24"/>
        </w:rPr>
        <w:t>，</w:t>
      </w:r>
      <w:r w:rsidRPr="003066BA">
        <w:rPr>
          <w:rFonts w:asciiTheme="minorEastAsia" w:hAnsiTheme="minorEastAsia" w:hint="eastAsia"/>
          <w:sz w:val="24"/>
          <w:szCs w:val="24"/>
        </w:rPr>
        <w:t>在</w:t>
      </w:r>
      <w:r w:rsidRPr="003066BA">
        <w:rPr>
          <w:rFonts w:asciiTheme="minorEastAsia" w:hAnsiTheme="minorEastAsia"/>
          <w:sz w:val="24"/>
          <w:szCs w:val="24"/>
        </w:rPr>
        <w:t>专题研讨板块中</w:t>
      </w:r>
      <w:r w:rsidRPr="003066BA">
        <w:rPr>
          <w:rFonts w:asciiTheme="minorEastAsia" w:hAnsiTheme="minorEastAsia" w:hint="eastAsia"/>
          <w:sz w:val="24"/>
          <w:szCs w:val="24"/>
        </w:rPr>
        <w:t>开展</w:t>
      </w:r>
      <w:r w:rsidRPr="003066BA">
        <w:rPr>
          <w:rFonts w:asciiTheme="minorEastAsia" w:hAnsiTheme="minorEastAsia"/>
          <w:sz w:val="24"/>
          <w:szCs w:val="24"/>
        </w:rPr>
        <w:t>话题讨论。</w:t>
      </w:r>
    </w:p>
    <w:p w:rsidR="003066BA" w:rsidRPr="003066BA" w:rsidRDefault="003066BA" w:rsidP="00783C2A">
      <w:pPr>
        <w:spacing w:line="400" w:lineRule="exact"/>
        <w:ind w:left="426" w:hanging="426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本次专题</w:t>
      </w:r>
      <w:r w:rsidRPr="003066BA">
        <w:rPr>
          <w:rFonts w:asciiTheme="minorEastAsia" w:hAnsiTheme="minorEastAsia"/>
          <w:sz w:val="24"/>
          <w:szCs w:val="24"/>
        </w:rPr>
        <w:t>讨论的主题是：通过以上资料的学习，结合自己教学中的一个教学片段，谈一谈您是如何</w:t>
      </w:r>
      <w:r w:rsidRPr="003066BA">
        <w:rPr>
          <w:rFonts w:asciiTheme="minorEastAsia" w:hAnsiTheme="minorEastAsia" w:hint="eastAsia"/>
          <w:sz w:val="24"/>
          <w:szCs w:val="24"/>
        </w:rPr>
        <w:t>在教学中体现本单元核心概念的</w:t>
      </w:r>
      <w:r w:rsidRPr="003066BA">
        <w:rPr>
          <w:rFonts w:asciiTheme="minorEastAsia" w:hAnsiTheme="minorEastAsia"/>
          <w:sz w:val="24"/>
          <w:szCs w:val="24"/>
        </w:rPr>
        <w:t>。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提示</w:t>
      </w:r>
      <w:r w:rsidRPr="003066BA">
        <w:rPr>
          <w:rFonts w:asciiTheme="minorEastAsia" w:hAnsiTheme="minorEastAsia"/>
          <w:sz w:val="24"/>
          <w:szCs w:val="24"/>
        </w:rPr>
        <w:t>：</w:t>
      </w:r>
    </w:p>
    <w:p w:rsidR="003066BA" w:rsidRPr="003066BA" w:rsidRDefault="003066BA" w:rsidP="003066BA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1.还没有报名五年级课程“</w:t>
      </w:r>
      <w:r w:rsidRPr="003066BA">
        <w:rPr>
          <w:rFonts w:asciiTheme="minorEastAsia" w:hAnsiTheme="minorEastAsia"/>
          <w:sz w:val="24"/>
          <w:szCs w:val="24"/>
        </w:rPr>
        <w:t>小学数学五年级核心概念统领的单元教学设计策略的实践与研究（</w:t>
      </w:r>
      <w:r w:rsidRPr="003066BA">
        <w:rPr>
          <w:rFonts w:asciiTheme="minorEastAsia" w:hAnsiTheme="minorEastAsia" w:hint="eastAsia"/>
          <w:sz w:val="24"/>
          <w:szCs w:val="24"/>
        </w:rPr>
        <w:t>二</w:t>
      </w:r>
      <w:r w:rsidRPr="003066BA">
        <w:rPr>
          <w:rFonts w:asciiTheme="minorEastAsia" w:hAnsiTheme="minorEastAsia"/>
          <w:sz w:val="24"/>
          <w:szCs w:val="24"/>
        </w:rPr>
        <w:t>）</w:t>
      </w:r>
      <w:r w:rsidRPr="003066BA">
        <w:rPr>
          <w:rFonts w:asciiTheme="minorEastAsia" w:hAnsiTheme="minorEastAsia" w:hint="eastAsia"/>
          <w:sz w:val="24"/>
          <w:szCs w:val="24"/>
        </w:rPr>
        <w:t>”（课程编号：602</w:t>
      </w:r>
      <w:r w:rsidRPr="003066BA">
        <w:rPr>
          <w:rFonts w:asciiTheme="minorEastAsia" w:hAnsiTheme="minorEastAsia"/>
          <w:sz w:val="24"/>
          <w:szCs w:val="24"/>
        </w:rPr>
        <w:t>480</w:t>
      </w:r>
      <w:r w:rsidRPr="003066BA">
        <w:rPr>
          <w:rFonts w:asciiTheme="minorEastAsia" w:hAnsiTheme="minorEastAsia" w:hint="eastAsia"/>
          <w:sz w:val="24"/>
          <w:szCs w:val="24"/>
        </w:rPr>
        <w:t>）的老师请尽快报名该课程；</w:t>
      </w:r>
    </w:p>
    <w:p w:rsidR="003066BA" w:rsidRPr="003066BA" w:rsidRDefault="003066BA" w:rsidP="003066BA">
      <w:pPr>
        <w:spacing w:line="44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2.</w:t>
      </w:r>
      <w:r w:rsidRPr="003066BA">
        <w:rPr>
          <w:rFonts w:asciiTheme="minorEastAsia" w:hAnsiTheme="minorEastAsia" w:hint="eastAsia"/>
          <w:sz w:val="24"/>
          <w:szCs w:val="24"/>
        </w:rPr>
        <w:t>专题</w:t>
      </w:r>
      <w:r w:rsidRPr="003066BA">
        <w:rPr>
          <w:rFonts w:asciiTheme="minorEastAsia" w:hAnsiTheme="minorEastAsia"/>
          <w:sz w:val="24"/>
          <w:szCs w:val="24"/>
        </w:rPr>
        <w:t>讨论的发言为</w:t>
      </w:r>
      <w:r w:rsidRPr="003066BA">
        <w:rPr>
          <w:rFonts w:asciiTheme="minorEastAsia" w:hAnsiTheme="minorEastAsia" w:hint="eastAsia"/>
          <w:sz w:val="24"/>
          <w:szCs w:val="24"/>
        </w:rPr>
        <w:t>参与</w:t>
      </w:r>
      <w:r w:rsidRPr="003066BA">
        <w:rPr>
          <w:rFonts w:asciiTheme="minorEastAsia" w:hAnsiTheme="minorEastAsia"/>
          <w:sz w:val="24"/>
          <w:szCs w:val="24"/>
        </w:rPr>
        <w:t>本次</w:t>
      </w:r>
      <w:r w:rsidRPr="003066BA">
        <w:rPr>
          <w:rFonts w:asciiTheme="minorEastAsia" w:hAnsiTheme="minorEastAsia" w:hint="eastAsia"/>
          <w:sz w:val="24"/>
          <w:szCs w:val="24"/>
        </w:rPr>
        <w:t>网络研修</w:t>
      </w:r>
      <w:r w:rsidRPr="003066BA">
        <w:rPr>
          <w:rFonts w:asciiTheme="minorEastAsia" w:hAnsiTheme="minorEastAsia"/>
          <w:sz w:val="24"/>
          <w:szCs w:val="24"/>
        </w:rPr>
        <w:t>活动的记录考勤依据，</w:t>
      </w:r>
      <w:r w:rsidRPr="003066BA">
        <w:rPr>
          <w:rFonts w:asciiTheme="minorEastAsia" w:hAnsiTheme="minorEastAsia" w:hint="eastAsia"/>
          <w:sz w:val="24"/>
          <w:szCs w:val="24"/>
        </w:rPr>
        <w:t>请老师们务必</w:t>
      </w:r>
      <w:r w:rsidRPr="003066BA">
        <w:rPr>
          <w:rFonts w:asciiTheme="minorEastAsia" w:hAnsiTheme="minorEastAsia"/>
          <w:sz w:val="24"/>
          <w:szCs w:val="24"/>
        </w:rPr>
        <w:t>在发言</w:t>
      </w:r>
      <w:r w:rsidRPr="003066BA">
        <w:rPr>
          <w:rFonts w:asciiTheme="minorEastAsia" w:hAnsiTheme="minorEastAsia" w:hint="eastAsia"/>
          <w:sz w:val="24"/>
          <w:szCs w:val="24"/>
        </w:rPr>
        <w:t>的第一行</w:t>
      </w:r>
      <w:r w:rsidRPr="003066BA">
        <w:rPr>
          <w:rFonts w:asciiTheme="minorEastAsia" w:hAnsiTheme="minorEastAsia"/>
          <w:sz w:val="24"/>
          <w:szCs w:val="24"/>
        </w:rPr>
        <w:t>注明学校和姓名</w:t>
      </w:r>
      <w:r w:rsidRPr="003066BA">
        <w:rPr>
          <w:rFonts w:asciiTheme="minorEastAsia" w:hAnsiTheme="minorEastAsia" w:hint="eastAsia"/>
          <w:sz w:val="24"/>
          <w:szCs w:val="24"/>
        </w:rPr>
        <w:t>。</w:t>
      </w:r>
    </w:p>
    <w:p w:rsidR="003066BA" w:rsidRPr="003066BA" w:rsidRDefault="003066BA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pStyle w:val="ac"/>
        <w:spacing w:line="440" w:lineRule="exact"/>
        <w:ind w:firstLine="0"/>
        <w:rPr>
          <w:rFonts w:asciiTheme="minorEastAsia" w:hAnsiTheme="minorEastAsia"/>
          <w:sz w:val="24"/>
        </w:rPr>
      </w:pPr>
      <w:r w:rsidRPr="003066BA">
        <w:rPr>
          <w:rFonts w:asciiTheme="majorEastAsia" w:eastAsiaTheme="majorEastAsia" w:hAnsiTheme="majorEastAsia" w:cs="黑体" w:hint="eastAsia"/>
          <w:b/>
          <w:szCs w:val="28"/>
        </w:rPr>
        <w:t>小学美术教师挖掘教材的文化内涵，增强知识储备落实学科核心素养——造型表现、设计应</w:t>
      </w:r>
      <w:r w:rsidRPr="00C15E0A">
        <w:rPr>
          <w:rFonts w:asciiTheme="majorEastAsia" w:eastAsiaTheme="majorEastAsia" w:hAnsiTheme="majorEastAsia" w:cs="黑体" w:hint="eastAsia"/>
          <w:b/>
          <w:szCs w:val="28"/>
        </w:rPr>
        <w:t>用领域（二）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00"/>
        <w:gridCol w:w="1435"/>
      </w:tblGrid>
      <w:tr w:rsidR="003066BA" w:rsidRPr="003066BA" w:rsidTr="003066BA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小学美术教师挖掘教材的文化内涵，增强知识储备落实学科核心素养——造型表现、设计应用领域（二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3066BA" w:rsidRPr="003066BA" w:rsidTr="003066BA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2022-04-13 14:00</w:t>
            </w:r>
          </w:p>
        </w:tc>
      </w:tr>
      <w:tr w:rsidR="003066BA" w:rsidRPr="003066BA" w:rsidTr="003066BA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网上研修</w:t>
            </w:r>
          </w:p>
        </w:tc>
      </w:tr>
      <w:tr w:rsidR="003066BA" w:rsidRPr="003066BA" w:rsidTr="003066BA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校际组组长</w:t>
            </w:r>
          </w:p>
        </w:tc>
      </w:tr>
      <w:tr w:rsidR="003066BA" w:rsidRPr="003066BA" w:rsidTr="003066B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校际组组长   高级教师  校际组所在校</w:t>
            </w:r>
          </w:p>
        </w:tc>
      </w:tr>
      <w:tr w:rsidR="003066BA" w:rsidRPr="003066BA" w:rsidTr="003066BA">
        <w:trPr>
          <w:trHeight w:val="1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 xml:space="preserve">校际组活动 </w:t>
            </w:r>
          </w:p>
          <w:p w:rsidR="003066BA" w:rsidRPr="003066BA" w:rsidRDefault="003066BA" w:rsidP="00783C2A">
            <w:pPr>
              <w:numPr>
                <w:ilvl w:val="0"/>
                <w:numId w:val="31"/>
              </w:numPr>
              <w:tabs>
                <w:tab w:val="clear" w:pos="312"/>
              </w:tabs>
              <w:spacing w:line="440" w:lineRule="exact"/>
              <w:ind w:leftChars="358" w:left="75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 xml:space="preserve">校际组专题研究 </w:t>
            </w:r>
          </w:p>
          <w:p w:rsidR="003066BA" w:rsidRPr="003066BA" w:rsidRDefault="003066BA" w:rsidP="00783C2A">
            <w:pPr>
              <w:numPr>
                <w:ilvl w:val="0"/>
                <w:numId w:val="31"/>
              </w:numPr>
              <w:tabs>
                <w:tab w:val="clear" w:pos="312"/>
              </w:tabs>
              <w:spacing w:line="440" w:lineRule="exact"/>
              <w:ind w:leftChars="358" w:left="75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 xml:space="preserve">组内研究课试讲+评课 </w:t>
            </w:r>
          </w:p>
          <w:p w:rsidR="003066BA" w:rsidRPr="003066BA" w:rsidRDefault="003066BA" w:rsidP="003066B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提示：本次活动后，有意向在期末在区里交流专题研究阶段成果的组，</w:t>
            </w: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请组长</w:t>
            </w:r>
            <w:r w:rsidRPr="003066BA">
              <w:rPr>
                <w:rFonts w:asciiTheme="minorEastAsia" w:hAnsiTheme="minorEastAsia"/>
                <w:sz w:val="24"/>
                <w:szCs w:val="24"/>
              </w:rPr>
              <w:t xml:space="preserve">和教研员沟通。 </w:t>
            </w:r>
          </w:p>
        </w:tc>
      </w:tr>
    </w:tbl>
    <w:p w:rsidR="008C4000" w:rsidRPr="003066BA" w:rsidRDefault="008C4000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西城区小学劳技学科研修活动通知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时间：</w:t>
      </w:r>
      <w:r w:rsidRPr="003066BA">
        <w:rPr>
          <w:rFonts w:asciiTheme="minorEastAsia" w:hAnsiTheme="minorEastAsia" w:hint="eastAsia"/>
          <w:sz w:val="24"/>
          <w:szCs w:val="24"/>
        </w:rPr>
        <w:t>2022年4月15日（周五） 13：30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地点：</w:t>
      </w:r>
      <w:r w:rsidRPr="003066BA">
        <w:rPr>
          <w:rFonts w:asciiTheme="minorEastAsia" w:hAnsiTheme="minorEastAsia" w:hint="eastAsia"/>
          <w:sz w:val="24"/>
          <w:szCs w:val="24"/>
        </w:rPr>
        <w:t>劳技教师所在学校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内容：“</w:t>
      </w:r>
      <w:r w:rsidRPr="003066BA">
        <w:rPr>
          <w:rFonts w:asciiTheme="minorEastAsia" w:hAnsiTheme="minorEastAsia" w:hint="eastAsia"/>
          <w:sz w:val="24"/>
          <w:szCs w:val="24"/>
        </w:rPr>
        <w:t>元宇宙非遗教育设计——北京中轴线非遗项目学科实践”讲座</w:t>
      </w:r>
    </w:p>
    <w:p w:rsidR="003066BA" w:rsidRPr="003066BA" w:rsidRDefault="003066BA" w:rsidP="003066B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主讲人：</w:t>
      </w:r>
      <w:r w:rsidRPr="003066BA">
        <w:rPr>
          <w:rFonts w:asciiTheme="minorEastAsia" w:hAnsiTheme="minorEastAsia" w:hint="eastAsia"/>
          <w:sz w:val="24"/>
          <w:szCs w:val="24"/>
        </w:rPr>
        <w:t>冯午生 北京市丰台区职业与成人教育集团</w:t>
      </w:r>
      <w:r w:rsidRPr="003066BA">
        <w:rPr>
          <w:rFonts w:asciiTheme="minorEastAsia" w:hAnsiTheme="minorEastAsia"/>
          <w:sz w:val="24"/>
          <w:szCs w:val="24"/>
        </w:rPr>
        <w:t>非遗与设计学院院长</w:t>
      </w:r>
    </w:p>
    <w:p w:rsidR="003066BA" w:rsidRPr="003066BA" w:rsidRDefault="003066BA" w:rsidP="00783C2A">
      <w:pPr>
        <w:spacing w:line="44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文化部</w:t>
      </w:r>
      <w:r w:rsidRPr="003066BA">
        <w:rPr>
          <w:rFonts w:asciiTheme="minorEastAsia" w:hAnsiTheme="minorEastAsia"/>
          <w:sz w:val="24"/>
          <w:szCs w:val="24"/>
        </w:rPr>
        <w:t>中国非遗保护协会职业教育专业委员会常务副主任</w:t>
      </w:r>
      <w:r w:rsidRPr="003066BA">
        <w:rPr>
          <w:rFonts w:asciiTheme="minorEastAsia" w:hAnsiTheme="minorEastAsia" w:hint="eastAsia"/>
          <w:sz w:val="24"/>
          <w:szCs w:val="24"/>
        </w:rPr>
        <w:t xml:space="preserve"> </w:t>
      </w:r>
      <w:r w:rsidRPr="003066BA">
        <w:rPr>
          <w:rFonts w:asciiTheme="minorEastAsia" w:hAnsiTheme="minorEastAsia"/>
          <w:sz w:val="24"/>
          <w:szCs w:val="24"/>
        </w:rPr>
        <w:t xml:space="preserve"> </w:t>
      </w:r>
      <w:r w:rsidRPr="003066BA">
        <w:rPr>
          <w:rFonts w:asciiTheme="minorEastAsia" w:hAnsiTheme="minorEastAsia" w:hint="eastAsia"/>
          <w:sz w:val="24"/>
          <w:szCs w:val="24"/>
        </w:rPr>
        <w:t>中国非遗保护协会</w:t>
      </w:r>
      <w:r w:rsidRPr="003066BA">
        <w:rPr>
          <w:rFonts w:asciiTheme="minorEastAsia" w:hAnsiTheme="minorEastAsia"/>
          <w:sz w:val="24"/>
          <w:szCs w:val="24"/>
        </w:rPr>
        <w:t>非遗教育研究中心主任</w:t>
      </w:r>
    </w:p>
    <w:p w:rsidR="003066BA" w:rsidRPr="003066BA" w:rsidRDefault="003066BA" w:rsidP="00783C2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参加人：</w:t>
      </w:r>
      <w:r w:rsidRPr="003066BA">
        <w:rPr>
          <w:rFonts w:asciiTheme="minorEastAsia" w:hAnsiTheme="minorEastAsia" w:hint="eastAsia"/>
          <w:sz w:val="24"/>
          <w:szCs w:val="24"/>
        </w:rPr>
        <w:t>区专兼职劳技教师</w:t>
      </w:r>
    </w:p>
    <w:p w:rsidR="003066BA" w:rsidRPr="003066BA" w:rsidRDefault="003066BA" w:rsidP="00783C2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bCs/>
          <w:sz w:val="24"/>
          <w:szCs w:val="24"/>
        </w:rPr>
        <w:t>备注：</w:t>
      </w:r>
      <w:r w:rsidRPr="003066BA">
        <w:rPr>
          <w:rFonts w:asciiTheme="minorEastAsia" w:hAnsiTheme="minorEastAsia" w:hint="eastAsia"/>
          <w:sz w:val="24"/>
          <w:szCs w:val="24"/>
        </w:rPr>
        <w:t>本次讲座采取腾讯会议形式，参会信息如下：</w:t>
      </w:r>
    </w:p>
    <w:p w:rsidR="003066BA" w:rsidRPr="003066BA" w:rsidRDefault="003066BA" w:rsidP="00783C2A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点击链接入会，或添加至会议列表：</w:t>
      </w:r>
    </w:p>
    <w:p w:rsidR="003066BA" w:rsidRPr="003066BA" w:rsidRDefault="003066BA" w:rsidP="00783C2A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https://meeting.tencent.com/dm/iOXfiMLLywRx</w:t>
      </w:r>
    </w:p>
    <w:p w:rsidR="003066BA" w:rsidRPr="003066BA" w:rsidRDefault="003066BA" w:rsidP="00783C2A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/>
          <w:sz w:val="24"/>
          <w:szCs w:val="24"/>
        </w:rPr>
        <w:t>腾讯会议</w:t>
      </w:r>
      <w:r w:rsidRPr="003066BA">
        <w:rPr>
          <w:rFonts w:asciiTheme="minorEastAsia" w:hAnsiTheme="minorEastAsia" w:hint="eastAsia"/>
          <w:sz w:val="24"/>
          <w:szCs w:val="24"/>
        </w:rPr>
        <w:t>号</w:t>
      </w:r>
      <w:r w:rsidRPr="003066BA">
        <w:rPr>
          <w:rFonts w:asciiTheme="minorEastAsia" w:hAnsiTheme="minorEastAsia"/>
          <w:sz w:val="24"/>
          <w:szCs w:val="24"/>
        </w:rPr>
        <w:t>：600-629-753</w:t>
      </w:r>
    </w:p>
    <w:p w:rsidR="00EB4E43" w:rsidRPr="003066BA" w:rsidRDefault="00EB4E43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Default="00EB4E43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83C2A" w:rsidRPr="003066BA" w:rsidRDefault="00783C2A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3066BA" w:rsidRDefault="00EB4E43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3066BA" w:rsidRDefault="00EB4E43" w:rsidP="003066BA">
      <w:pPr>
        <w:spacing w:line="44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3066BA" w:rsidRPr="003066BA" w:rsidRDefault="003066BA" w:rsidP="003066BA">
      <w:pPr>
        <w:spacing w:line="440" w:lineRule="exact"/>
        <w:ind w:firstLineChars="100" w:firstLine="28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小学音乐学科研修活动(面向全体教师课程</w:t>
      </w:r>
      <w:r w:rsidRPr="003066BA">
        <w:rPr>
          <w:rFonts w:asciiTheme="majorEastAsia" w:eastAsiaTheme="majorEastAsia" w:hAnsiTheme="majorEastAsia" w:cs="黑体"/>
          <w:b/>
          <w:bCs/>
          <w:sz w:val="28"/>
          <w:szCs w:val="28"/>
        </w:rPr>
        <w:t>)</w:t>
      </w:r>
    </w:p>
    <w:p w:rsidR="003066BA" w:rsidRPr="003066BA" w:rsidRDefault="003066BA" w:rsidP="003066BA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3066BA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3066BA">
        <w:rPr>
          <w:rStyle w:val="a8"/>
          <w:rFonts w:asciiTheme="minorEastAsia" w:hAnsiTheme="minorEastAsia"/>
          <w:b w:val="0"/>
          <w:sz w:val="24"/>
          <w:szCs w:val="24"/>
        </w:rPr>
        <w:t>小学音乐教师单元主题教学研修之学习目标的确立（</w:t>
      </w:r>
      <w:r w:rsidRPr="003066BA">
        <w:rPr>
          <w:rStyle w:val="a8"/>
          <w:rFonts w:asciiTheme="minorEastAsia" w:hAnsiTheme="minorEastAsia" w:hint="eastAsia"/>
          <w:b w:val="0"/>
          <w:sz w:val="24"/>
          <w:szCs w:val="24"/>
        </w:rPr>
        <w:t>四</w:t>
      </w:r>
      <w:r w:rsidRPr="003066BA">
        <w:rPr>
          <w:rStyle w:val="a8"/>
          <w:rFonts w:asciiTheme="minorEastAsia" w:hAnsiTheme="minorEastAsia"/>
          <w:b w:val="0"/>
          <w:sz w:val="24"/>
          <w:szCs w:val="24"/>
        </w:rPr>
        <w:t>）</w:t>
      </w:r>
    </w:p>
    <w:p w:rsidR="003066BA" w:rsidRPr="003066BA" w:rsidRDefault="003066BA" w:rsidP="003066BA">
      <w:pPr>
        <w:pStyle w:val="ac"/>
        <w:spacing w:line="440" w:lineRule="exact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3066BA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3066BA">
        <w:rPr>
          <w:rStyle w:val="a8"/>
          <w:rFonts w:asciiTheme="minorEastAsia" w:hAnsiTheme="minorEastAsia" w:cs="宋体"/>
          <w:b w:val="0"/>
          <w:kern w:val="0"/>
          <w:sz w:val="24"/>
        </w:rPr>
        <w:t>2022年4月13日（</w:t>
      </w:r>
      <w:r w:rsidRPr="003066BA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3066BA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3066BA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3066BA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3066BA" w:rsidRPr="003066BA" w:rsidRDefault="003066BA" w:rsidP="003066BA">
      <w:pPr>
        <w:pStyle w:val="ac"/>
        <w:spacing w:line="440" w:lineRule="exact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3066BA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3066BA" w:rsidRPr="003066BA" w:rsidRDefault="003066BA" w:rsidP="003066BA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3066BA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</w:t>
      </w:r>
      <w:r w:rsidRPr="003066BA">
        <w:rPr>
          <w:rStyle w:val="a8"/>
          <w:rFonts w:asciiTheme="minorEastAsia" w:hAnsiTheme="minorEastAsia"/>
          <w:b w:val="0"/>
          <w:sz w:val="24"/>
          <w:szCs w:val="24"/>
        </w:rPr>
        <w:t>校际组组内学习交流（一）</w:t>
      </w:r>
    </w:p>
    <w:p w:rsidR="00EB4E43" w:rsidRPr="003066BA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Pr="003066BA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Pr="008C38A4" w:rsidRDefault="008C38A4" w:rsidP="008C38A4">
      <w:pPr>
        <w:spacing w:line="440" w:lineRule="exact"/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8C38A4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小学体育学科研修活动通知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各小学体育教师</w:t>
      </w:r>
      <w:r w:rsidRPr="008C38A4">
        <w:rPr>
          <w:rStyle w:val="a8"/>
          <w:rFonts w:asciiTheme="minorEastAsia" w:hAnsiTheme="minorEastAsia"/>
          <w:b w:val="0"/>
          <w:sz w:val="24"/>
          <w:szCs w:val="24"/>
        </w:rPr>
        <w:t>：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定于4月22日(星期五)下午1：10,“小学体育教师专业发展课程——专业技能与教学实践7”课程（吉星老师负责）以网络研修的形式开展研修活动。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地点：各学校、校区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C15E0A">
        <w:rPr>
          <w:rStyle w:val="a8"/>
          <w:rFonts w:asciiTheme="minorEastAsia" w:hAnsiTheme="minorEastAsia" w:hint="eastAsia"/>
          <w:b w:val="0"/>
          <w:sz w:val="24"/>
          <w:szCs w:val="24"/>
          <w:highlight w:val="yellow"/>
        </w:rPr>
        <w:t>形式：</w:t>
      </w: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腾讯会议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C15E0A">
        <w:rPr>
          <w:rStyle w:val="a8"/>
          <w:rFonts w:asciiTheme="minorEastAsia" w:hAnsiTheme="minorEastAsia" w:hint="eastAsia"/>
          <w:b w:val="0"/>
          <w:sz w:val="24"/>
          <w:szCs w:val="24"/>
          <w:highlight w:val="yellow"/>
        </w:rPr>
        <w:t>会议号：</w:t>
      </w: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379-740-386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C15E0A">
        <w:rPr>
          <w:rStyle w:val="a8"/>
          <w:rFonts w:asciiTheme="minorEastAsia" w:hAnsiTheme="minorEastAsia" w:hint="eastAsia"/>
          <w:b w:val="0"/>
          <w:sz w:val="24"/>
          <w:szCs w:val="24"/>
          <w:highlight w:val="yellow"/>
        </w:rPr>
        <w:t>会议密码：</w:t>
      </w: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220422</w:t>
      </w:r>
    </w:p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14"/>
        <w:gridCol w:w="1813"/>
        <w:gridCol w:w="873"/>
        <w:gridCol w:w="3497"/>
      </w:tblGrid>
      <w:tr w:rsidR="008C38A4" w:rsidRPr="008C38A4" w:rsidTr="00C15E0A">
        <w:trPr>
          <w:trHeight w:val="493"/>
        </w:trPr>
        <w:tc>
          <w:tcPr>
            <w:tcW w:w="1384" w:type="dxa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活动时间</w:t>
            </w:r>
          </w:p>
        </w:tc>
        <w:tc>
          <w:tcPr>
            <w:tcW w:w="1214" w:type="dxa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活动内容</w:t>
            </w:r>
          </w:p>
        </w:tc>
        <w:tc>
          <w:tcPr>
            <w:tcW w:w="1813" w:type="dxa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单位</w:t>
            </w:r>
          </w:p>
        </w:tc>
        <w:tc>
          <w:tcPr>
            <w:tcW w:w="873" w:type="dxa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授课人</w:t>
            </w:r>
          </w:p>
        </w:tc>
        <w:tc>
          <w:tcPr>
            <w:tcW w:w="3497" w:type="dxa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  <w:t>发言题目</w:t>
            </w: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及课题</w:t>
            </w:r>
          </w:p>
        </w:tc>
      </w:tr>
      <w:tr w:rsidR="008C38A4" w:rsidRPr="008C38A4" w:rsidTr="00C15E0A">
        <w:trPr>
          <w:trHeight w:val="600"/>
        </w:trPr>
        <w:tc>
          <w:tcPr>
            <w:tcW w:w="1384" w:type="dxa"/>
            <w:vMerge w:val="restart"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2022年4月22日</w:t>
            </w:r>
          </w:p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13:10</w:t>
            </w:r>
          </w:p>
        </w:tc>
        <w:tc>
          <w:tcPr>
            <w:tcW w:w="1214" w:type="dxa"/>
            <w:vMerge w:val="restart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课堂教学</w:t>
            </w:r>
          </w:p>
        </w:tc>
        <w:tc>
          <w:tcPr>
            <w:tcW w:w="1813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宣武师范学校附属第一小学</w:t>
            </w:r>
          </w:p>
        </w:tc>
        <w:tc>
          <w:tcPr>
            <w:tcW w:w="873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于汪洋</w:t>
            </w:r>
          </w:p>
        </w:tc>
        <w:tc>
          <w:tcPr>
            <w:tcW w:w="3497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六年级、跳绳：穿梭跳长绳</w:t>
            </w:r>
          </w:p>
        </w:tc>
      </w:tr>
      <w:tr w:rsidR="008C38A4" w:rsidRPr="008C38A4" w:rsidTr="00C15E0A">
        <w:trPr>
          <w:trHeight w:val="600"/>
        </w:trPr>
        <w:tc>
          <w:tcPr>
            <w:tcW w:w="1384" w:type="dxa"/>
            <w:vMerge/>
            <w:shd w:val="clear" w:color="auto" w:fill="D6DCE4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陶然亭小学</w:t>
            </w:r>
          </w:p>
        </w:tc>
        <w:tc>
          <w:tcPr>
            <w:tcW w:w="873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张策</w:t>
            </w:r>
          </w:p>
        </w:tc>
        <w:tc>
          <w:tcPr>
            <w:tcW w:w="3497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五年级、小篮球：体前变向换手运球</w:t>
            </w:r>
          </w:p>
        </w:tc>
      </w:tr>
      <w:tr w:rsidR="008C38A4" w:rsidRPr="008C38A4" w:rsidTr="00C15E0A">
        <w:trPr>
          <w:trHeight w:val="566"/>
        </w:trPr>
        <w:tc>
          <w:tcPr>
            <w:tcW w:w="1384" w:type="dxa"/>
            <w:vMerge/>
            <w:shd w:val="clear" w:color="auto" w:fill="D6DCE4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课后点评</w:t>
            </w:r>
          </w:p>
        </w:tc>
        <w:tc>
          <w:tcPr>
            <w:tcW w:w="6183" w:type="dxa"/>
            <w:gridSpan w:val="3"/>
            <w:vAlign w:val="center"/>
          </w:tcPr>
          <w:p w:rsidR="008C38A4" w:rsidRPr="008C38A4" w:rsidRDefault="008C38A4" w:rsidP="008C38A4">
            <w:pPr>
              <w:widowControl/>
              <w:spacing w:line="440" w:lineRule="exact"/>
              <w:jc w:val="left"/>
              <w:rPr>
                <w:rStyle w:val="a8"/>
                <w:rFonts w:asciiTheme="minorEastAsia" w:hAnsiTheme="minorEastAsia" w:cs="宋体"/>
                <w:b w:val="0"/>
                <w:sz w:val="24"/>
                <w:szCs w:val="24"/>
              </w:rPr>
            </w:pPr>
            <w:r w:rsidRPr="008C38A4">
              <w:rPr>
                <w:rStyle w:val="a8"/>
                <w:rFonts w:asciiTheme="minorEastAsia" w:hAnsiTheme="minorEastAsia" w:cs="宋体" w:hint="eastAsia"/>
                <w:b w:val="0"/>
                <w:sz w:val="24"/>
                <w:szCs w:val="24"/>
              </w:rPr>
              <w:t>宣武师范学校附属第一小学    冯小杰</w:t>
            </w:r>
          </w:p>
        </w:tc>
      </w:tr>
    </w:tbl>
    <w:p w:rsidR="008C38A4" w:rsidRPr="008C38A4" w:rsidRDefault="008C38A4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8C38A4">
        <w:rPr>
          <w:rStyle w:val="a8"/>
          <w:rFonts w:asciiTheme="minorEastAsia" w:hAnsiTheme="minorEastAsia"/>
          <w:b w:val="0"/>
          <w:sz w:val="24"/>
          <w:szCs w:val="24"/>
        </w:rPr>
        <w:t>注</w:t>
      </w:r>
      <w:r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：</w:t>
      </w:r>
    </w:p>
    <w:p w:rsidR="008C38A4" w:rsidRPr="008C38A4" w:rsidRDefault="00C15E0A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>
        <w:rPr>
          <w:rStyle w:val="a8"/>
          <w:rFonts w:asciiTheme="minorEastAsia" w:hAnsiTheme="minorEastAsia" w:hint="eastAsia"/>
          <w:b w:val="0"/>
          <w:sz w:val="24"/>
          <w:szCs w:val="24"/>
        </w:rPr>
        <w:t>1.</w:t>
      </w:r>
      <w:r w:rsidR="008C38A4"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因本次活动参与人数较多，且直播现场也需要较多机位，为保证腾讯会议收看质量，请参加活动的教师以校区为单位集中观看，避免网络拥堵。</w:t>
      </w:r>
    </w:p>
    <w:p w:rsidR="008C38A4" w:rsidRPr="008C38A4" w:rsidRDefault="00C15E0A" w:rsidP="008C38A4">
      <w:pPr>
        <w:widowControl/>
        <w:spacing w:line="440" w:lineRule="exact"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>
        <w:rPr>
          <w:rStyle w:val="a8"/>
          <w:rFonts w:asciiTheme="minorEastAsia" w:hAnsiTheme="minorEastAsia" w:hint="eastAsia"/>
          <w:b w:val="0"/>
          <w:sz w:val="24"/>
          <w:szCs w:val="24"/>
        </w:rPr>
        <w:t>2.</w:t>
      </w:r>
      <w:r w:rsidR="008C38A4" w:rsidRPr="008C38A4">
        <w:rPr>
          <w:rStyle w:val="a8"/>
          <w:rFonts w:asciiTheme="minorEastAsia" w:hAnsiTheme="minorEastAsia" w:hint="eastAsia"/>
          <w:b w:val="0"/>
          <w:sz w:val="24"/>
          <w:szCs w:val="24"/>
        </w:rPr>
        <w:t>请参加活动的教师针对一节课写一个感受（以“学校+姓名”的方式命名文件），以学校为单位将“听课感受”于2022年4月29日前发至“tianting1@sina.com”邮箱，作为活动考勤。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38A4" w:rsidRPr="003066BA" w:rsidRDefault="008C38A4" w:rsidP="008C38A4">
      <w:pPr>
        <w:spacing w:line="44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3066BA">
        <w:rPr>
          <w:rFonts w:asciiTheme="majorEastAsia" w:eastAsiaTheme="majorEastAsia" w:hAnsiTheme="majorEastAsia" w:cs="黑体" w:hint="eastAsia"/>
          <w:b/>
          <w:sz w:val="28"/>
          <w:szCs w:val="28"/>
        </w:rPr>
        <w:t>小学科学学科研修活动通知</w:t>
      </w:r>
    </w:p>
    <w:p w:rsidR="008C38A4" w:rsidRPr="003066BA" w:rsidRDefault="008C38A4" w:rsidP="008C38A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研修课程：小学科学学科骨干教师专业素养提升课程</w:t>
      </w:r>
    </w:p>
    <w:p w:rsidR="008C38A4" w:rsidRPr="003066BA" w:rsidRDefault="008C38A4" w:rsidP="008C38A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活动时间：</w:t>
      </w:r>
      <w:r w:rsidRPr="003066BA">
        <w:rPr>
          <w:rFonts w:asciiTheme="minorEastAsia" w:hAnsiTheme="minorEastAsia"/>
          <w:sz w:val="24"/>
          <w:szCs w:val="24"/>
        </w:rPr>
        <w:t>202</w:t>
      </w:r>
      <w:r w:rsidRPr="003066BA">
        <w:rPr>
          <w:rFonts w:asciiTheme="minorEastAsia" w:hAnsiTheme="minorEastAsia" w:hint="eastAsia"/>
          <w:sz w:val="24"/>
          <w:szCs w:val="24"/>
        </w:rPr>
        <w:t>2年</w:t>
      </w:r>
      <w:r w:rsidRPr="003066BA">
        <w:rPr>
          <w:rFonts w:asciiTheme="minorEastAsia" w:hAnsiTheme="minorEastAsia"/>
          <w:sz w:val="24"/>
          <w:szCs w:val="24"/>
        </w:rPr>
        <w:t>0</w:t>
      </w:r>
      <w:r w:rsidRPr="003066BA">
        <w:rPr>
          <w:rFonts w:asciiTheme="minorEastAsia" w:hAnsiTheme="minorEastAsia" w:hint="eastAsia"/>
          <w:sz w:val="24"/>
          <w:szCs w:val="24"/>
        </w:rPr>
        <w:t>4月15日（周五）下午</w:t>
      </w:r>
      <w:r w:rsidRPr="003066BA">
        <w:rPr>
          <w:rFonts w:asciiTheme="minorEastAsia" w:hAnsiTheme="minorEastAsia"/>
          <w:sz w:val="24"/>
          <w:szCs w:val="24"/>
        </w:rPr>
        <w:t>1</w:t>
      </w:r>
      <w:r w:rsidRPr="003066BA">
        <w:rPr>
          <w:rFonts w:asciiTheme="minorEastAsia" w:hAnsiTheme="minorEastAsia" w:hint="eastAsia"/>
          <w:sz w:val="24"/>
          <w:szCs w:val="24"/>
        </w:rPr>
        <w:t>:3</w:t>
      </w:r>
      <w:r w:rsidRPr="003066BA">
        <w:rPr>
          <w:rFonts w:asciiTheme="minorEastAsia" w:hAnsiTheme="minorEastAsia"/>
          <w:sz w:val="24"/>
          <w:szCs w:val="24"/>
        </w:rPr>
        <w:t>0</w:t>
      </w:r>
    </w:p>
    <w:p w:rsidR="008C38A4" w:rsidRPr="003066BA" w:rsidRDefault="008C38A4" w:rsidP="008C38A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活动地点：腾讯会议（会议号详见微信群）</w:t>
      </w:r>
      <w:r w:rsidRPr="003066BA">
        <w:rPr>
          <w:rFonts w:asciiTheme="minorEastAsia" w:hAnsiTheme="minorEastAsia"/>
          <w:sz w:val="24"/>
          <w:szCs w:val="24"/>
        </w:rPr>
        <w:t xml:space="preserve"> </w:t>
      </w:r>
    </w:p>
    <w:p w:rsidR="008C38A4" w:rsidRPr="003066BA" w:rsidRDefault="008C38A4" w:rsidP="008C38A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3066BA">
        <w:rPr>
          <w:rFonts w:asciiTheme="minorEastAsia" w:hAnsiTheme="minorEastAsia" w:hint="eastAsia"/>
          <w:sz w:val="24"/>
          <w:szCs w:val="24"/>
        </w:rPr>
        <w:t>活动内容：</w:t>
      </w:r>
    </w:p>
    <w:p w:rsidR="008C38A4" w:rsidRPr="003066BA" w:rsidRDefault="008C38A4" w:rsidP="008C38A4">
      <w:pPr>
        <w:pStyle w:val="ab"/>
        <w:numPr>
          <w:ilvl w:val="0"/>
          <w:numId w:val="32"/>
        </w:numPr>
        <w:spacing w:line="440" w:lineRule="exact"/>
        <w:ind w:firstLineChars="0" w:hanging="153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 w:hint="eastAsia"/>
          <w:sz w:val="24"/>
        </w:rPr>
        <w:t>关于课题研究实践任务以及观察实验记录的思考</w:t>
      </w:r>
    </w:p>
    <w:p w:rsidR="008C38A4" w:rsidRPr="003066BA" w:rsidRDefault="008C38A4" w:rsidP="008C38A4">
      <w:pPr>
        <w:pStyle w:val="ab"/>
        <w:numPr>
          <w:ilvl w:val="0"/>
          <w:numId w:val="32"/>
        </w:numPr>
        <w:spacing w:afterLines="50" w:after="156" w:line="440" w:lineRule="exact"/>
        <w:ind w:firstLineChars="0" w:hanging="153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/>
          <w:sz w:val="24"/>
        </w:rPr>
        <w:t>骨干教师</w:t>
      </w:r>
      <w:r w:rsidRPr="003066BA">
        <w:rPr>
          <w:rFonts w:asciiTheme="minorEastAsia" w:eastAsiaTheme="minorEastAsia" w:hAnsiTheme="minorEastAsia" w:hint="eastAsia"/>
          <w:sz w:val="24"/>
        </w:rPr>
        <w:t>关于</w:t>
      </w:r>
      <w:r w:rsidRPr="003066BA">
        <w:rPr>
          <w:rFonts w:asciiTheme="minorEastAsia" w:eastAsiaTheme="minorEastAsia" w:hAnsiTheme="minorEastAsia"/>
          <w:sz w:val="24"/>
        </w:rPr>
        <w:t>课题研究</w:t>
      </w:r>
      <w:r w:rsidRPr="003066BA">
        <w:rPr>
          <w:rFonts w:asciiTheme="minorEastAsia" w:eastAsiaTheme="minorEastAsia" w:hAnsiTheme="minorEastAsia" w:hint="eastAsia"/>
          <w:sz w:val="24"/>
        </w:rPr>
        <w:t>的</w:t>
      </w:r>
      <w:r w:rsidRPr="003066BA">
        <w:rPr>
          <w:rFonts w:asciiTheme="minorEastAsia" w:eastAsiaTheme="minorEastAsia" w:hAnsiTheme="minorEastAsia"/>
          <w:sz w:val="24"/>
        </w:rPr>
        <w:t>展示交流</w:t>
      </w:r>
    </w:p>
    <w:tbl>
      <w:tblPr>
        <w:tblStyle w:val="aa"/>
        <w:tblW w:w="8452" w:type="dxa"/>
        <w:jc w:val="center"/>
        <w:tblLook w:val="04A0" w:firstRow="1" w:lastRow="0" w:firstColumn="1" w:lastColumn="0" w:noHBand="0" w:noVBand="1"/>
      </w:tblPr>
      <w:tblGrid>
        <w:gridCol w:w="850"/>
        <w:gridCol w:w="1134"/>
        <w:gridCol w:w="1489"/>
        <w:gridCol w:w="4979"/>
      </w:tblGrid>
      <w:tr w:rsidR="008C38A4" w:rsidRPr="003066BA" w:rsidTr="00C15E0A">
        <w:trPr>
          <w:jc w:val="center"/>
        </w:trPr>
        <w:tc>
          <w:tcPr>
            <w:tcW w:w="850" w:type="dxa"/>
          </w:tcPr>
          <w:p w:rsidR="008C38A4" w:rsidRPr="003066BA" w:rsidRDefault="008C38A4" w:rsidP="00B97B56">
            <w:pPr>
              <w:pStyle w:val="ab"/>
              <w:spacing w:line="440" w:lineRule="exact"/>
              <w:ind w:firstLineChars="0" w:hanging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134" w:type="dxa"/>
          </w:tcPr>
          <w:p w:rsidR="008C38A4" w:rsidRPr="003066BA" w:rsidRDefault="008C38A4" w:rsidP="00B97B56">
            <w:pPr>
              <w:pStyle w:val="ab"/>
              <w:spacing w:line="440" w:lineRule="exact"/>
              <w:ind w:firstLineChars="0" w:hanging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89" w:type="dxa"/>
          </w:tcPr>
          <w:p w:rsidR="008C38A4" w:rsidRPr="003066BA" w:rsidRDefault="008C38A4" w:rsidP="00B97B56">
            <w:pPr>
              <w:pStyle w:val="ab"/>
              <w:spacing w:line="440" w:lineRule="exact"/>
              <w:ind w:firstLineChars="0" w:hanging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4979" w:type="dxa"/>
          </w:tcPr>
          <w:p w:rsidR="008C38A4" w:rsidRPr="003066BA" w:rsidRDefault="008C38A4" w:rsidP="00B97B56">
            <w:pPr>
              <w:pStyle w:val="ab"/>
              <w:spacing w:line="440" w:lineRule="exact"/>
              <w:ind w:firstLineChars="0" w:hanging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题目</w:t>
            </w:r>
            <w:bookmarkStart w:id="0" w:name="_GoBack"/>
            <w:bookmarkEnd w:id="0"/>
          </w:p>
        </w:tc>
      </w:tr>
      <w:tr w:rsidR="008C38A4" w:rsidRPr="003066BA" w:rsidTr="00C15E0A">
        <w:trPr>
          <w:jc w:val="center"/>
        </w:trPr>
        <w:tc>
          <w:tcPr>
            <w:tcW w:w="850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于</w:t>
            </w: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66BA">
              <w:rPr>
                <w:rFonts w:asciiTheme="minorEastAsia" w:hAnsiTheme="minorEastAsia"/>
                <w:sz w:val="24"/>
                <w:szCs w:val="24"/>
              </w:rPr>
              <w:t>青</w:t>
            </w:r>
          </w:p>
        </w:tc>
        <w:tc>
          <w:tcPr>
            <w:tcW w:w="1489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奋斗小学</w:t>
            </w:r>
          </w:p>
        </w:tc>
        <w:tc>
          <w:tcPr>
            <w:tcW w:w="4979" w:type="dxa"/>
          </w:tcPr>
          <w:p w:rsidR="008C38A4" w:rsidRPr="003066BA" w:rsidRDefault="008C38A4" w:rsidP="00C15E0A">
            <w:pPr>
              <w:pStyle w:val="ab"/>
              <w:spacing w:line="440" w:lineRule="exact"/>
              <w:ind w:firstLineChars="0" w:firstLine="53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从初探问题空间到建构单元问题链的蜕变</w:t>
            </w:r>
          </w:p>
        </w:tc>
      </w:tr>
      <w:tr w:rsidR="008C38A4" w:rsidRPr="003066BA" w:rsidTr="00C15E0A">
        <w:trPr>
          <w:jc w:val="center"/>
        </w:trPr>
        <w:tc>
          <w:tcPr>
            <w:tcW w:w="850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陈云霞</w:t>
            </w:r>
          </w:p>
        </w:tc>
        <w:tc>
          <w:tcPr>
            <w:tcW w:w="1489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康乐里小学</w:t>
            </w:r>
          </w:p>
        </w:tc>
        <w:tc>
          <w:tcPr>
            <w:tcW w:w="4979" w:type="dxa"/>
          </w:tcPr>
          <w:p w:rsidR="008C38A4" w:rsidRPr="003066BA" w:rsidRDefault="008C38A4" w:rsidP="00C15E0A">
            <w:pPr>
              <w:pStyle w:val="ab"/>
              <w:spacing w:line="440" w:lineRule="exact"/>
              <w:ind w:firstLineChars="0" w:firstLine="53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巧用思维导图，提升学生科学思维能力</w:t>
            </w:r>
          </w:p>
        </w:tc>
      </w:tr>
      <w:tr w:rsidR="008C38A4" w:rsidRPr="003066BA" w:rsidTr="00C15E0A">
        <w:trPr>
          <w:jc w:val="center"/>
        </w:trPr>
        <w:tc>
          <w:tcPr>
            <w:tcW w:w="850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王</w:t>
            </w: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66BA">
              <w:rPr>
                <w:rFonts w:asciiTheme="minorEastAsia" w:hAnsiTheme="minorEastAsia"/>
                <w:sz w:val="24"/>
                <w:szCs w:val="24"/>
              </w:rPr>
              <w:t>鑫</w:t>
            </w:r>
          </w:p>
        </w:tc>
        <w:tc>
          <w:tcPr>
            <w:tcW w:w="1489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实验一小</w:t>
            </w:r>
          </w:p>
        </w:tc>
        <w:tc>
          <w:tcPr>
            <w:tcW w:w="4979" w:type="dxa"/>
          </w:tcPr>
          <w:p w:rsidR="008C38A4" w:rsidRPr="003066BA" w:rsidRDefault="008C38A4" w:rsidP="00C15E0A">
            <w:pPr>
              <w:pStyle w:val="ab"/>
              <w:spacing w:line="440" w:lineRule="exact"/>
              <w:ind w:firstLineChars="0" w:firstLine="53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课题引领 以研促思 以研促教</w:t>
            </w:r>
          </w:p>
        </w:tc>
      </w:tr>
      <w:tr w:rsidR="008C38A4" w:rsidRPr="003066BA" w:rsidTr="00C15E0A">
        <w:trPr>
          <w:jc w:val="center"/>
        </w:trPr>
        <w:tc>
          <w:tcPr>
            <w:tcW w:w="850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袁茗玮</w:t>
            </w:r>
          </w:p>
        </w:tc>
        <w:tc>
          <w:tcPr>
            <w:tcW w:w="1489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西师附小</w:t>
            </w:r>
          </w:p>
        </w:tc>
        <w:tc>
          <w:tcPr>
            <w:tcW w:w="4979" w:type="dxa"/>
          </w:tcPr>
          <w:p w:rsidR="008C38A4" w:rsidRPr="003066BA" w:rsidRDefault="008C38A4" w:rsidP="00C15E0A">
            <w:pPr>
              <w:pStyle w:val="ab"/>
              <w:spacing w:line="440" w:lineRule="exact"/>
              <w:ind w:firstLineChars="0" w:firstLine="53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培养小学生批判性思维评估技能的科学课堂实践研究</w:t>
            </w:r>
          </w:p>
        </w:tc>
      </w:tr>
      <w:tr w:rsidR="008C38A4" w:rsidRPr="003066BA" w:rsidTr="00C15E0A">
        <w:trPr>
          <w:jc w:val="center"/>
        </w:trPr>
        <w:tc>
          <w:tcPr>
            <w:tcW w:w="850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徐</w:t>
            </w:r>
            <w:r w:rsidRPr="003066B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66BA">
              <w:rPr>
                <w:rFonts w:asciiTheme="minorEastAsia" w:hAnsiTheme="minorEastAsia"/>
                <w:sz w:val="24"/>
                <w:szCs w:val="24"/>
              </w:rPr>
              <w:t>颖</w:t>
            </w:r>
          </w:p>
        </w:tc>
        <w:tc>
          <w:tcPr>
            <w:tcW w:w="1489" w:type="dxa"/>
            <w:vAlign w:val="center"/>
          </w:tcPr>
          <w:p w:rsidR="008C38A4" w:rsidRPr="003066BA" w:rsidRDefault="008C38A4" w:rsidP="00B97B56">
            <w:pPr>
              <w:widowControl/>
              <w:spacing w:line="440" w:lineRule="exact"/>
              <w:ind w:hanging="1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6BA">
              <w:rPr>
                <w:rFonts w:asciiTheme="minorEastAsia" w:hAnsiTheme="minorEastAsia"/>
                <w:sz w:val="24"/>
                <w:szCs w:val="24"/>
              </w:rPr>
              <w:t>志成小学</w:t>
            </w:r>
          </w:p>
        </w:tc>
        <w:tc>
          <w:tcPr>
            <w:tcW w:w="4979" w:type="dxa"/>
          </w:tcPr>
          <w:p w:rsidR="008C38A4" w:rsidRPr="003066BA" w:rsidRDefault="008C38A4" w:rsidP="00C15E0A">
            <w:pPr>
              <w:pStyle w:val="ab"/>
              <w:spacing w:line="440" w:lineRule="exact"/>
              <w:ind w:firstLineChars="0" w:firstLine="53"/>
              <w:rPr>
                <w:rFonts w:asciiTheme="minorEastAsia" w:eastAsiaTheme="minorEastAsia" w:hAnsiTheme="minorEastAsia"/>
                <w:sz w:val="24"/>
              </w:rPr>
            </w:pPr>
            <w:r w:rsidRPr="003066BA">
              <w:rPr>
                <w:rFonts w:asciiTheme="minorEastAsia" w:eastAsiaTheme="minorEastAsia" w:hAnsiTheme="minorEastAsia" w:hint="eastAsia"/>
                <w:sz w:val="24"/>
              </w:rPr>
              <w:t>以用促研 以研促行 以行增效</w:t>
            </w:r>
          </w:p>
        </w:tc>
      </w:tr>
    </w:tbl>
    <w:p w:rsidR="008C38A4" w:rsidRPr="003066BA" w:rsidRDefault="008C38A4" w:rsidP="008C38A4">
      <w:pPr>
        <w:pStyle w:val="ab"/>
        <w:numPr>
          <w:ilvl w:val="0"/>
          <w:numId w:val="32"/>
        </w:numPr>
        <w:spacing w:beforeLines="50" w:before="156" w:line="440" w:lineRule="exact"/>
        <w:ind w:firstLineChars="0" w:hanging="153"/>
        <w:rPr>
          <w:rFonts w:asciiTheme="minorEastAsia" w:eastAsiaTheme="minorEastAsia" w:hAnsiTheme="minorEastAsia"/>
          <w:sz w:val="24"/>
        </w:rPr>
      </w:pPr>
      <w:r w:rsidRPr="003066BA">
        <w:rPr>
          <w:rFonts w:asciiTheme="minorEastAsia" w:eastAsiaTheme="minorEastAsia" w:hAnsiTheme="minorEastAsia"/>
          <w:sz w:val="24"/>
        </w:rPr>
        <w:t>交流研讨</w:t>
      </w:r>
    </w:p>
    <w:p w:rsidR="008C38A4" w:rsidRPr="003066BA" w:rsidRDefault="008C38A4" w:rsidP="008C38A4">
      <w:pPr>
        <w:widowControl/>
        <w:spacing w:before="75" w:after="75"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066BA">
        <w:rPr>
          <w:rFonts w:asciiTheme="minorEastAsia" w:hAnsiTheme="minorEastAsia" w:cs="宋体" w:hint="eastAsia"/>
          <w:kern w:val="0"/>
          <w:sz w:val="24"/>
          <w:szCs w:val="24"/>
        </w:rPr>
        <w:t>提示：本课程是针对</w:t>
      </w:r>
      <w:r w:rsidRPr="003066BA">
        <w:rPr>
          <w:rFonts w:asciiTheme="minorEastAsia" w:hAnsiTheme="minorEastAsia" w:hint="eastAsia"/>
          <w:sz w:val="24"/>
          <w:szCs w:val="24"/>
          <w:u w:val="wave"/>
        </w:rPr>
        <w:t>“教研一组”</w:t>
      </w:r>
      <w:r w:rsidRPr="003066BA">
        <w:rPr>
          <w:rFonts w:asciiTheme="minorEastAsia" w:hAnsiTheme="minorEastAsia" w:hint="eastAsia"/>
          <w:sz w:val="24"/>
          <w:szCs w:val="24"/>
        </w:rPr>
        <w:t>骨干教师</w:t>
      </w:r>
      <w:r w:rsidRPr="003066BA">
        <w:rPr>
          <w:rFonts w:asciiTheme="minorEastAsia" w:hAnsiTheme="minorEastAsia" w:cs="宋体" w:hint="eastAsia"/>
          <w:kern w:val="0"/>
          <w:sz w:val="24"/>
          <w:szCs w:val="24"/>
        </w:rPr>
        <w:t>参与的活动。</w:t>
      </w:r>
    </w:p>
    <w:p w:rsidR="008C38A4" w:rsidRPr="003066BA" w:rsidRDefault="008C38A4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38A4" w:rsidRPr="003066BA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8E" w:rsidRDefault="00B0248E" w:rsidP="00F746DA">
      <w:r>
        <w:separator/>
      </w:r>
    </w:p>
  </w:endnote>
  <w:endnote w:type="continuationSeparator" w:id="0">
    <w:p w:rsidR="00B0248E" w:rsidRDefault="00B0248E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8E" w:rsidRDefault="00B0248E" w:rsidP="00F746DA">
      <w:r>
        <w:separator/>
      </w:r>
    </w:p>
  </w:footnote>
  <w:footnote w:type="continuationSeparator" w:id="0">
    <w:p w:rsidR="00B0248E" w:rsidRDefault="00B0248E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54D0B56"/>
    <w:multiLevelType w:val="singleLevel"/>
    <w:tmpl w:val="A54D0B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676342"/>
    <w:multiLevelType w:val="hybridMultilevel"/>
    <w:tmpl w:val="EC8AE92A"/>
    <w:lvl w:ilvl="0" w:tplc="7E7CDA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3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C8BD80"/>
    <w:multiLevelType w:val="singleLevel"/>
    <w:tmpl w:val="3CC8BD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1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19"/>
  </w:num>
  <w:num w:numId="5">
    <w:abstractNumId w:val="29"/>
  </w:num>
  <w:num w:numId="6">
    <w:abstractNumId w:val="4"/>
  </w:num>
  <w:num w:numId="7">
    <w:abstractNumId w:val="12"/>
  </w:num>
  <w:num w:numId="8">
    <w:abstractNumId w:val="16"/>
  </w:num>
  <w:num w:numId="9">
    <w:abstractNumId w:val="30"/>
  </w:num>
  <w:num w:numId="10">
    <w:abstractNumId w:val="31"/>
  </w:num>
  <w:num w:numId="11">
    <w:abstractNumId w:val="23"/>
  </w:num>
  <w:num w:numId="12">
    <w:abstractNumId w:val="20"/>
  </w:num>
  <w:num w:numId="13">
    <w:abstractNumId w:val="14"/>
  </w:num>
  <w:num w:numId="14">
    <w:abstractNumId w:val="9"/>
  </w:num>
  <w:num w:numId="15">
    <w:abstractNumId w:val="8"/>
  </w:num>
  <w:num w:numId="16">
    <w:abstractNumId w:val="18"/>
  </w:num>
  <w:num w:numId="17">
    <w:abstractNumId w:val="10"/>
  </w:num>
  <w:num w:numId="18">
    <w:abstractNumId w:val="0"/>
  </w:num>
  <w:num w:numId="19">
    <w:abstractNumId w:val="21"/>
  </w:num>
  <w:num w:numId="20">
    <w:abstractNumId w:val="7"/>
  </w:num>
  <w:num w:numId="21">
    <w:abstractNumId w:val="2"/>
  </w:num>
  <w:num w:numId="22">
    <w:abstractNumId w:val="6"/>
  </w:num>
  <w:num w:numId="23">
    <w:abstractNumId w:val="32"/>
  </w:num>
  <w:num w:numId="24">
    <w:abstractNumId w:val="1"/>
  </w:num>
  <w:num w:numId="25">
    <w:abstractNumId w:val="22"/>
  </w:num>
  <w:num w:numId="26">
    <w:abstractNumId w:val="28"/>
  </w:num>
  <w:num w:numId="27">
    <w:abstractNumId w:val="5"/>
  </w:num>
  <w:num w:numId="28">
    <w:abstractNumId w:val="13"/>
  </w:num>
  <w:num w:numId="29">
    <w:abstractNumId w:val="26"/>
  </w:num>
  <w:num w:numId="30">
    <w:abstractNumId w:val="24"/>
  </w:num>
  <w:num w:numId="31">
    <w:abstractNumId w:val="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66BA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96A46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0B9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3C2A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5A17"/>
    <w:rsid w:val="008B6AE0"/>
    <w:rsid w:val="008C1B35"/>
    <w:rsid w:val="008C38A4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248E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0A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DF7032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3549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5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C980-3377-4D70-9F44-3A67B6FF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88</cp:revision>
  <cp:lastPrinted>2021-03-03T06:06:00Z</cp:lastPrinted>
  <dcterms:created xsi:type="dcterms:W3CDTF">2021-03-10T08:00:00Z</dcterms:created>
  <dcterms:modified xsi:type="dcterms:W3CDTF">2022-04-06T06:20:00Z</dcterms:modified>
</cp:coreProperties>
</file>